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6" w:line="222" w:lineRule="auto"/>
        <w:rPr>
          <w:rFonts w:hint="eastAsia" w:ascii="宋体" w:hAnsi="宋体" w:eastAsia="宋体" w:cs="宋体"/>
          <w:spacing w:val="1"/>
          <w:sz w:val="37"/>
          <w:szCs w:val="37"/>
          <w:lang w:eastAsia="zh-CN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1"/>
          <w:sz w:val="37"/>
          <w:szCs w:val="37"/>
          <w:lang w:eastAsia="zh-CN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114300" distR="114300">
            <wp:extent cx="8403590" cy="5043805"/>
            <wp:effectExtent l="0" t="0" r="16510" b="4445"/>
            <wp:docPr id="1" name="图片 1" descr="2023预算公开封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预算公开封皮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03590" cy="50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6" w:line="222" w:lineRule="auto"/>
        <w:ind w:left="2202"/>
        <w:rPr>
          <w:rFonts w:ascii="宋体" w:hAnsi="宋体" w:eastAsia="宋体" w:cs="宋体"/>
          <w:spacing w:val="1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</w:p>
    <w:p>
      <w:pPr>
        <w:spacing w:before="256" w:line="222" w:lineRule="auto"/>
        <w:ind w:left="2202"/>
        <w:rPr>
          <w:rFonts w:ascii="宋体" w:hAnsi="宋体" w:eastAsia="宋体" w:cs="宋体"/>
          <w:spacing w:val="1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56" w:line="222" w:lineRule="auto"/>
        <w:ind w:left="2202"/>
        <w:rPr>
          <w:rFonts w:ascii="宋体" w:hAnsi="宋体" w:eastAsia="宋体" w:cs="宋体"/>
          <w:spacing w:val="1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西安市社会科学院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</w:rPr>
        <w:t>20</w:t>
      </w: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23</w:t>
      </w:r>
      <w:r>
        <w:rPr>
          <w:rFonts w:hint="eastAsia" w:ascii="黑体" w:hAnsi="黑体" w:eastAsia="黑体" w:cs="黑体"/>
          <w:sz w:val="36"/>
          <w:szCs w:val="36"/>
          <w:highlight w:val="none"/>
        </w:rPr>
        <w:t>年</w:t>
      </w:r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单位预算公开说明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/>
          <w:sz w:val="36"/>
          <w:szCs w:val="36"/>
          <w:highlight w:val="none"/>
          <w:lang w:eastAsia="zh-CN"/>
        </w:rPr>
      </w:pPr>
      <w:r>
        <w:rPr>
          <w:rFonts w:hint="eastAsia"/>
          <w:b/>
          <w:bCs/>
          <w:sz w:val="36"/>
          <w:szCs w:val="36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第一部分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单位概况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一、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主要职责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及机构设置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二、工作任务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、人员情况说明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第二部分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四、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收支说明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第三部分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其他情况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五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、</w:t>
      </w:r>
      <w:r>
        <w:rPr>
          <w:rFonts w:hint="eastAsia" w:ascii="宋体" w:hAnsi="宋体" w:eastAsia="宋体" w:cs="宋体"/>
          <w:sz w:val="32"/>
          <w:szCs w:val="32"/>
          <w:highlight w:val="none"/>
          <w:u w:val="none"/>
          <w:lang w:eastAsia="zh-CN"/>
        </w:rPr>
        <w:t>“三公”经费及会议费、培训费情况说明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六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、国有资产占有使用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及资产购置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七、政府采购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八、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绩效目标说明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九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、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公用经费情况说明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十、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专业名词解释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第四部分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公开报表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（具体预算公开报表）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第一部分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单位概况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一、主要职责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及机构设置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西安市社会科学院（西安市社会科学界联合会）前身为西安市哲学社会科学研究所和西安市社会科学学会联合会，成立于1984年4月。1992年9月更名为西安市社会科学院（西安市社会科学界联合会）〔以下简称院（联）〕，实行两块牌子、一套机构、合署办公。2014年6月，西安市委、市政府成立西安市丝绸之路经济带研究院，与市社科院（市社科联）实行三块牌子，一套机构。</w:t>
      </w: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院（联）的主要职能是：</w:t>
      </w:r>
    </w:p>
    <w:p>
      <w:pPr>
        <w:pStyle w:val="3"/>
        <w:shd w:val="clear" w:color="auto" w:fill="FFFFFF"/>
        <w:spacing w:before="0" w:beforeAutospacing="0" w:after="0" w:afterAutospacing="0" w:line="655" w:lineRule="atLeast"/>
        <w:ind w:firstLine="598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1.开展有关经济、政治、历史文化、社会和旅游规划与创意设计等方面的研究工作，特别是对西安经济社会发展的重大理论和实践问题进行战略性、前瞻性研究，为市委、市政府提供科研支持和决策咨询。</w:t>
      </w:r>
    </w:p>
    <w:p>
      <w:pPr>
        <w:pStyle w:val="3"/>
        <w:shd w:val="clear" w:color="auto" w:fill="FFFFFF"/>
        <w:spacing w:before="0" w:beforeAutospacing="0" w:after="0" w:afterAutospacing="0" w:line="655" w:lineRule="atLeast"/>
        <w:ind w:firstLine="598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2.制定并落实西安市社会科学发展规划和计划，实施社科规划管理工作；负责西安市社科学基金的管理以及社科基金课题的设计、申报、评审、验收工作。</w:t>
      </w:r>
    </w:p>
    <w:p>
      <w:pPr>
        <w:pStyle w:val="3"/>
        <w:shd w:val="clear" w:color="auto" w:fill="FFFFFF"/>
        <w:spacing w:before="0" w:beforeAutospacing="0" w:after="0" w:afterAutospacing="0" w:line="655" w:lineRule="atLeast"/>
        <w:ind w:firstLine="598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3.负责西安地区社科研究工作者的联系、组织和协调，开展社科理论研讨和全市社科类优秀理论成果评奖活动，普及社科知识。</w:t>
      </w:r>
    </w:p>
    <w:p>
      <w:pPr>
        <w:pStyle w:val="3"/>
        <w:shd w:val="clear" w:color="auto" w:fill="FFFFFF"/>
        <w:spacing w:before="0" w:beforeAutospacing="0" w:after="0" w:afterAutospacing="0" w:line="655" w:lineRule="atLeast"/>
        <w:ind w:firstLine="598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负责丝绸之路经济带政治、经济、社会、文化、生态建设和能源安全保障等领域研究工作；举办丝绸之路经济带理论研讨会和学术会议；开展西安与丝绸之路沿线国家及相关省市的对比研究；组织开展西安和丝绸之路沿线国家有关城市的学术交流活动，开展联合项目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二、工作任务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准确理解市委、市政府工作要求，全面理解八个方面重点工作和“六个打造”奋斗目标的主要内容，按照以下基本思路开展工作。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目标不动摇。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深刻理解智库内涵，强化社科院、社科联的职能定位，发挥好市委、市政府参谋助手作用，服务好中心工作。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困难不回避。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底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院（联）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工作务虚会上大家提出5个方面建议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主要是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整体谋划能力不强、前瞻性研究成果不多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应用研究与基础研究关系处理的不够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高质量刊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物发表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文章数量不多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调研的组织不够精细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深入程度不够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，科研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经费与平台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制约突显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队伍建设存在薄弱环节。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重点要突出。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突出5个方面。突出习近平中国特色社会主义思想研究，特别是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习近平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经济、生态、法治思想的研究以及党的二十大精神的研究。突出文化旅游资源系统深度挖掘，形成对应性报告。突出县域经济发展，眼睛向下，以小见大，在乡村振兴有效路径上探索。突出民主领域，关注公共产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的供给、就业、社会网格化管理、社会服务等。突出党建引领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人才建设、社会组织建设上探索研究。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方法要创新。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工作思想要清晰。坚持以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为主，内外联动、上下沟通、左右互动总体思路。坚持问题导向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鼓励跨学科、多角度联合研究。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坚持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绩效优先，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充分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调动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干部职工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工作积极性。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坚持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转变作风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持续纠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“四风”和改善调研之风，充分发挥党支部引领和党员先锋模范作用。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坚持以人为本，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紧紧围绕科研工作者和社会组织强化服务效能，加强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周期闭环管理。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坚持联动发展，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加强人文智库联盟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更高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层次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智库寻求合作。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保障要有力。进一步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优化内部治理结构。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在党建、学科、人才建设和成果展示方面提升治理水平，以全新姿态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勇毅前行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，在社科研究、智库建设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再创新成绩。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、人员情况说明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截止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上年底，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本单位人员编制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35人，其中行政编制10人、事业编制25人；实有人员42人，其中行政18人、事业24人。单位管理的离退休人员23人。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object>
          <v:shape id="_x0000_i1025" o:spt="75" type="#_x0000_t75" style="height:259.45pt;width:588.9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xcel.Chart.8" ShapeID="_x0000_i1025" DrawAspect="Content" ObjectID="_1468075725" r:id="rId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第二部分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 xml:space="preserve">  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、收支说明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收支预算总体情况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按照综合预算的原则，本单位所有收入和支出均纳入部门预算管理。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本单位当年预算收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入1430.5万元，其中一般公共预算拨款收入1430.5万元、政府性基金拨款收入0万元，较上年增加（减少）0万元，主要原因是不涉及；本单位当年预算支出1430.5万元，其中一般公共预算拨款支出1430.5万元、政府性基金拨款支出0万元，较上年增加179.34万元，主要原因是人员经费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（二）财政拨款收支情况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当年财政拨款收入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1430.5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万元，其中一般共预算拨款收入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1430.5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万元、政府性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基金拨款收入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万元，较上年增加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179.34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万元，主要原因是人员经费增加；本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当年财政拨款支出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万元，其中一般公共预算拨款支出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1430.5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万元、政府性基金拨款支出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万元，较上年增加（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179.34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万元，主要原因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人员经费增加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（三）一般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公共预算拨款支出明细情况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公共预算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当年拨款规模变化情况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当年一般公共预算拨款支出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1430.5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万元，较上年增加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179.34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万元，主要原因是人员经费增加。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2、支出按功能科目分类的明细情况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单位当年一般公共预算支出1430.5万元，其中：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）培训支出（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2050803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3.7万元，较上年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万元，原因是相关培训预算压减；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）社会科学研究机构（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2060601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788.74万元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较上年增加197.05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万元，原因是人员经费增加；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）社会科学研究（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2060602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351.8万元，较上年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100.2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万元，原因是项目经费压减；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）机关事业单位基本养老保险缴费支出（2080505）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92.33万元，较上年增加43,3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万元，原因是人员经费增加；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）机关事业单位职业年金缴费支出（208050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46.16万元，较上年增加21.64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万元，原因是人员经费增加；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）其他社会保障和就业支出（2089999）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0.73万元，较上年增加0.16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万元，原因是人员经费增加；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）事业单位医疗（2101102）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29.19万元，较上年增加6.4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万元，原因是人员经费增加；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）公务员医疗补助（210110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9.59万元，较上年增加2.13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万元，原因是人员经费增加；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）住房公积金（2210201）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74.79万元，较上年增加16.13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万元，原因是人员经费增加；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）购房补贴（221020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34.45万元，较上年增加（减少）0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3、支出按经济科目分类的明细情况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本单位当年一般公共预算支出1430.5万元，其中：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工资福利支出（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946.26万元，较上年增加275.01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万元，原因是人员经费增加；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商品和服务支出（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427.94万元，较上年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54.97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万元，原因是项目经费减少；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对个人和家庭的补助支出（303）47.29万元，较上年增加10.29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万元，原因是人员经费增加；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资本性支出（310）9万元，较上年减少1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万元，原因是项目经费压减。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本单位当年一般公共预算支出1430.5万元，其中：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对事业单位经常性补助、工资福利支出（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50501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946.26万元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较上年增加275.01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万元，原因是人员经费增加；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对事业单位经常性补助、机关商品和服务支出（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50502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427,95万元，较上年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54.96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万元，原因是项目经费压减；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对事业单位资本性补助、资本性支出（一）（50601）9万元，较上年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万元，原因是项目经费压减；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对个人和家庭的补助离、退休费（50905）18.12万元，较上年增加1.36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万元，原因是人员经费增加；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对个人和家庭的补助、其他对个人和家庭的补助（50999）29.17万元，较上年增加8.93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万元，原因是人员经费增加。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政府性基金预算支出情况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政府性基金预算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收支，并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已公开空表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国有资本经营预算拨款收支情况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国有资本经营预算收支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已公开空表。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第三部分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其他情况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  <w:t>、“三公”经费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eastAsia="zh-CN"/>
        </w:rPr>
        <w:t>及会议费、培训费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  <w:t>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本单位当年一般公共预算“三公”经费预算支出2.8万元，较上年减少0.5万元（15.15%），减少的主要原因是接待费预算压减。其中：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因公出国（境）经费0万元，较上年增加（减少）0万元（0%），增加（减少）的主要原因是不涉及；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公务接待费费0.3万元，较上年减少0.5万元（62.5%），减少的主要原因是压减该项支持费用；公务用车运行维护费2.5万元，较上年增加（减少）0万元（0%），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增加（减少）的主要原因是不涉及；公务用车购置费0万元，较上年增加（减少）0万元（0%），增加（减少）的主要原因是不涉及。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当年一般公共预算会议费预算支出20.5万元，较上年减少23.5万元（53.4%），减少的主要原因是会议费预算压减。本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当年一般公共预算培训费预算支出3.7万元，较上年减少7.3万元（66.36%），增加（减少）的主要原因是培训费预算压减。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u w:val="none"/>
          <w:lang w:val="en-US" w:eastAsia="zh-CN"/>
        </w:rPr>
        <w:t xml:space="preserve">会议费培训费明细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8" w:lineRule="exact"/>
        <w:ind w:firstLine="641"/>
        <w:jc w:val="right"/>
        <w:textAlignment w:val="auto"/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  <w:t>单位：万元</w:t>
      </w:r>
    </w:p>
    <w:tbl>
      <w:tblPr>
        <w:tblStyle w:val="4"/>
        <w:tblW w:w="12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330"/>
        <w:gridCol w:w="3288"/>
        <w:gridCol w:w="1167"/>
        <w:gridCol w:w="147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  <w:t>会议</w:t>
            </w: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  <w:t>/培训</w:t>
            </w: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  <w:t>名称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  <w:t>时间</w:t>
            </w:r>
          </w:p>
        </w:tc>
        <w:tc>
          <w:tcPr>
            <w:tcW w:w="11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  <w:t>人数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  <w:t>金额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西安市社科联第六次代表大会经费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highlight w:val="none"/>
                <w:vertAlign w:val="baseline"/>
                <w:lang w:val="en-US" w:eastAsia="zh-CN"/>
              </w:rPr>
              <w:t>2023年1月1日-12月31日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180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14.5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社科基金评审立项结项会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highlight w:val="none"/>
                <w:vertAlign w:val="baseline"/>
                <w:lang w:val="en-US" w:eastAsia="zh-CN"/>
              </w:rPr>
              <w:t>2023年1月1日-12月31日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  <w:t>课题研究座谈会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highlight w:val="none"/>
                <w:vertAlign w:val="baseline"/>
                <w:lang w:val="en-US" w:eastAsia="zh-CN"/>
              </w:rPr>
              <w:t>2023年1月1日-12月31日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  <w:t>社会组织培训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highlight w:val="none"/>
                <w:vertAlign w:val="baseline"/>
                <w:lang w:val="en-US" w:eastAsia="zh-CN"/>
              </w:rPr>
              <w:t>2023年1月1日-12月31日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50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1.7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  <w:t>科研人员培训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highlight w:val="none"/>
                <w:vertAlign w:val="baseline"/>
                <w:lang w:val="en-US" w:eastAsia="zh-CN"/>
              </w:rPr>
              <w:t>2023年1月1日-12月31日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  <w:t>行政人员培训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highlight w:val="none"/>
                <w:vertAlign w:val="baseline"/>
                <w:lang w:val="en-US" w:eastAsia="zh-CN"/>
              </w:rPr>
              <w:t>2023年1月1日-12月31日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国有资产占有使用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及资产购置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截止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上年底，本单位共有车辆1辆，单价20万元以上的设备0台（套）。当年部门预算安排购置车辆0辆；安排购置单价20万元以上的设备0台（套）。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、政府采购情况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当年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无政府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采购预算，并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已公开空表。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八、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绩效目标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情况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本单位绩效目标管理全覆盖，涉及当年一般公共预算当年拨款1430.5万元,当年政府性基金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预算当年拨款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0万元，当年国有资本经营预算拨款0万元（详见公开报表中的绩效目标表）。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九、公用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经费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单位当年公用经费预算安排60.97万元，较上年增加0.4万元，主要原因是工会经费增加。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、专业名词解释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1.公用经费：包括办公及印刷费、邮电费、差旅费、会议费、福利费、日常维修费、专用材料及一般设备购置费、办公用房水电费、办公用房取暖费、办公用房物业管理费、公务用车运行维护费以及其他费用。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公开报表</w:t>
      </w:r>
    </w:p>
    <w:p/>
    <w:p>
      <w:pPr>
        <w:pStyle w:val="2"/>
        <w:ind w:left="0" w:leftChars="0" w:firstLine="0" w:firstLineChars="0"/>
        <w:sectPr>
          <w:pgSz w:w="16837" w:h="11905"/>
          <w:pgMar w:top="1440" w:right="1800" w:bottom="1440" w:left="1800" w:header="0" w:footer="0" w:gutter="0"/>
          <w:cols w:space="720" w:num="1"/>
        </w:sectPr>
      </w:pPr>
    </w:p>
    <w:p>
      <w:pPr>
        <w:spacing w:line="402" w:lineRule="auto"/>
        <w:rPr>
          <w:rFonts w:ascii="Arial"/>
          <w:sz w:val="21"/>
        </w:rPr>
      </w:pPr>
    </w:p>
    <w:p>
      <w:pPr>
        <w:spacing w:before="81" w:line="223" w:lineRule="auto"/>
        <w:ind w:left="7088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28"/>
          <w:sz w:val="25"/>
          <w:szCs w:val="25"/>
        </w:rPr>
        <w:t>目</w:t>
      </w:r>
      <w:r>
        <w:rPr>
          <w:rFonts w:ascii="宋体" w:hAnsi="宋体" w:eastAsia="宋体" w:cs="宋体"/>
          <w:spacing w:val="-26"/>
          <w:sz w:val="25"/>
          <w:szCs w:val="25"/>
        </w:rPr>
        <w:t>录</w:t>
      </w:r>
    </w:p>
    <w:p>
      <w:pPr>
        <w:spacing w:line="117" w:lineRule="exact"/>
      </w:pPr>
    </w:p>
    <w:tbl>
      <w:tblPr>
        <w:tblStyle w:val="7"/>
        <w:tblW w:w="1454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6864"/>
        <w:gridCol w:w="928"/>
        <w:gridCol w:w="5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9" w:lineRule="auto"/>
              <w:ind w:left="4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报表</w:t>
            </w:r>
          </w:p>
        </w:tc>
        <w:tc>
          <w:tcPr>
            <w:tcW w:w="6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9" w:lineRule="auto"/>
              <w:ind w:left="309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报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表名称</w:t>
            </w:r>
          </w:p>
        </w:tc>
        <w:tc>
          <w:tcPr>
            <w:tcW w:w="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9" w:lineRule="auto"/>
              <w:ind w:left="1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是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否空表</w:t>
            </w:r>
          </w:p>
        </w:tc>
        <w:tc>
          <w:tcPr>
            <w:tcW w:w="5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30" w:lineRule="auto"/>
              <w:ind w:left="224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公开空表理由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30" w:lineRule="auto"/>
              <w:ind w:left="5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表1</w:t>
            </w:r>
          </w:p>
        </w:tc>
        <w:tc>
          <w:tcPr>
            <w:tcW w:w="6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29" w:lineRule="auto"/>
              <w:ind w:left="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部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门综合预算收支总表</w:t>
            </w:r>
          </w:p>
        </w:tc>
        <w:tc>
          <w:tcPr>
            <w:tcW w:w="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30" w:lineRule="auto"/>
              <w:ind w:left="5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表2</w:t>
            </w:r>
          </w:p>
        </w:tc>
        <w:tc>
          <w:tcPr>
            <w:tcW w:w="6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29" w:lineRule="auto"/>
              <w:ind w:left="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部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门综合预算收入总表</w:t>
            </w:r>
          </w:p>
        </w:tc>
        <w:tc>
          <w:tcPr>
            <w:tcW w:w="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30" w:lineRule="auto"/>
              <w:ind w:left="5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表3</w:t>
            </w:r>
          </w:p>
        </w:tc>
        <w:tc>
          <w:tcPr>
            <w:tcW w:w="6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29" w:lineRule="auto"/>
              <w:ind w:left="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部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门综合预算支出总表</w:t>
            </w:r>
          </w:p>
        </w:tc>
        <w:tc>
          <w:tcPr>
            <w:tcW w:w="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30" w:lineRule="auto"/>
              <w:ind w:left="5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表4</w:t>
            </w:r>
          </w:p>
        </w:tc>
        <w:tc>
          <w:tcPr>
            <w:tcW w:w="6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29" w:lineRule="auto"/>
              <w:ind w:left="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2"/>
                <w:sz w:val="16"/>
                <w:szCs w:val="16"/>
              </w:rPr>
              <w:t>部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门综合预算财政拨款收支总表</w:t>
            </w:r>
          </w:p>
        </w:tc>
        <w:tc>
          <w:tcPr>
            <w:tcW w:w="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30" w:lineRule="auto"/>
              <w:ind w:left="5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表5</w:t>
            </w:r>
          </w:p>
        </w:tc>
        <w:tc>
          <w:tcPr>
            <w:tcW w:w="6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28" w:lineRule="auto"/>
              <w:ind w:left="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3"/>
                <w:sz w:val="16"/>
                <w:szCs w:val="16"/>
              </w:rPr>
              <w:t>部</w:t>
            </w: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门综合预算一般公共预算支出明细表 (按支出功能分类科目)</w:t>
            </w:r>
          </w:p>
        </w:tc>
        <w:tc>
          <w:tcPr>
            <w:tcW w:w="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30" w:lineRule="auto"/>
              <w:ind w:left="5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表6</w:t>
            </w:r>
          </w:p>
        </w:tc>
        <w:tc>
          <w:tcPr>
            <w:tcW w:w="6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28" w:lineRule="auto"/>
              <w:ind w:left="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3"/>
                <w:sz w:val="16"/>
                <w:szCs w:val="16"/>
              </w:rPr>
              <w:t>部</w:t>
            </w: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门综合预算一般公共预算支出明细表 (按支出经济分类科目)</w:t>
            </w:r>
          </w:p>
        </w:tc>
        <w:tc>
          <w:tcPr>
            <w:tcW w:w="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30" w:lineRule="auto"/>
              <w:ind w:left="5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表7</w:t>
            </w:r>
          </w:p>
        </w:tc>
        <w:tc>
          <w:tcPr>
            <w:tcW w:w="6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28" w:lineRule="auto"/>
              <w:ind w:left="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5"/>
                <w:sz w:val="16"/>
                <w:szCs w:val="16"/>
              </w:rPr>
              <w:t>部</w:t>
            </w: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门综合预算一般公共预算基本支出明细表 (按支出功能分类科目)</w:t>
            </w:r>
          </w:p>
        </w:tc>
        <w:tc>
          <w:tcPr>
            <w:tcW w:w="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30" w:lineRule="auto"/>
              <w:ind w:left="5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表8</w:t>
            </w:r>
          </w:p>
        </w:tc>
        <w:tc>
          <w:tcPr>
            <w:tcW w:w="6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28" w:lineRule="auto"/>
              <w:ind w:left="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5"/>
                <w:sz w:val="16"/>
                <w:szCs w:val="16"/>
              </w:rPr>
              <w:t>部</w:t>
            </w: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门综合预算一般公共预算基本支出明细表 (按支出经济分类科目)</w:t>
            </w:r>
          </w:p>
        </w:tc>
        <w:tc>
          <w:tcPr>
            <w:tcW w:w="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30" w:lineRule="auto"/>
              <w:ind w:left="5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表9</w:t>
            </w:r>
          </w:p>
        </w:tc>
        <w:tc>
          <w:tcPr>
            <w:tcW w:w="6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28" w:lineRule="auto"/>
              <w:ind w:left="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2"/>
                <w:sz w:val="16"/>
                <w:szCs w:val="16"/>
              </w:rPr>
              <w:t>部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门综合预算政府性基金收支表</w:t>
            </w:r>
          </w:p>
        </w:tc>
        <w:tc>
          <w:tcPr>
            <w:tcW w:w="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32" w:lineRule="auto"/>
              <w:ind w:left="39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是</w:t>
            </w:r>
          </w:p>
        </w:tc>
        <w:tc>
          <w:tcPr>
            <w:tcW w:w="5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30" w:lineRule="auto"/>
              <w:ind w:left="250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不涉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30" w:lineRule="auto"/>
              <w:ind w:left="4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表10</w:t>
            </w:r>
          </w:p>
        </w:tc>
        <w:tc>
          <w:tcPr>
            <w:tcW w:w="6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29" w:lineRule="auto"/>
              <w:ind w:left="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3"/>
                <w:sz w:val="16"/>
                <w:szCs w:val="16"/>
              </w:rPr>
              <w:t>部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门综合预算专项业务经费支出表</w:t>
            </w:r>
          </w:p>
        </w:tc>
        <w:tc>
          <w:tcPr>
            <w:tcW w:w="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30" w:lineRule="auto"/>
              <w:ind w:left="4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表11</w:t>
            </w:r>
          </w:p>
        </w:tc>
        <w:tc>
          <w:tcPr>
            <w:tcW w:w="6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28" w:lineRule="auto"/>
              <w:ind w:left="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部门综合预算政府采购 (资产配置、购买服务) 预算</w:t>
            </w: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表</w:t>
            </w:r>
          </w:p>
        </w:tc>
        <w:tc>
          <w:tcPr>
            <w:tcW w:w="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32" w:lineRule="auto"/>
              <w:ind w:left="39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是</w:t>
            </w:r>
          </w:p>
        </w:tc>
        <w:tc>
          <w:tcPr>
            <w:tcW w:w="5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30" w:lineRule="auto"/>
              <w:ind w:left="250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不涉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30" w:lineRule="auto"/>
              <w:ind w:left="4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表12</w:t>
            </w:r>
          </w:p>
        </w:tc>
        <w:tc>
          <w:tcPr>
            <w:tcW w:w="6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28" w:lineRule="auto"/>
              <w:ind w:left="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部门综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合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预算一般公共预算拨款 “三公”经费及会议费 、培训费支出预算表</w:t>
            </w:r>
          </w:p>
        </w:tc>
        <w:tc>
          <w:tcPr>
            <w:tcW w:w="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30" w:lineRule="auto"/>
              <w:ind w:left="4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表13</w:t>
            </w:r>
          </w:p>
        </w:tc>
        <w:tc>
          <w:tcPr>
            <w:tcW w:w="6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29" w:lineRule="auto"/>
              <w:ind w:left="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1"/>
                <w:sz w:val="16"/>
                <w:szCs w:val="16"/>
              </w:rPr>
              <w:t>部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门专项业务经费绩效目标表</w:t>
            </w:r>
          </w:p>
        </w:tc>
        <w:tc>
          <w:tcPr>
            <w:tcW w:w="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27" w:lineRule="auto"/>
              <w:ind w:left="2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5"/>
                <w:sz w:val="12"/>
                <w:szCs w:val="12"/>
              </w:rPr>
              <w:t>按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>部门一级项目公开 ，无专项业务经费项目的部门 ，请公开空表并说明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30" w:lineRule="auto"/>
              <w:ind w:left="4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表14</w:t>
            </w:r>
          </w:p>
        </w:tc>
        <w:tc>
          <w:tcPr>
            <w:tcW w:w="6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29" w:lineRule="auto"/>
              <w:ind w:left="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部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门整体支出绩效目标表</w:t>
            </w:r>
          </w:p>
        </w:tc>
        <w:tc>
          <w:tcPr>
            <w:tcW w:w="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27" w:lineRule="auto"/>
              <w:ind w:left="3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sz w:val="12"/>
                <w:szCs w:val="12"/>
              </w:rPr>
              <w:t>区县根据绩效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>管理推进情况统一部署 ，如统一要求暂不公开 ，请从目录和附表中删去。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30" w:lineRule="auto"/>
              <w:ind w:left="4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表15</w:t>
            </w:r>
          </w:p>
        </w:tc>
        <w:tc>
          <w:tcPr>
            <w:tcW w:w="6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9" w:lineRule="auto"/>
              <w:ind w:left="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专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项资金总体绩效目标表</w:t>
            </w:r>
          </w:p>
        </w:tc>
        <w:tc>
          <w:tcPr>
            <w:tcW w:w="9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36" w:lineRule="auto"/>
              <w:ind w:left="31" w:right="103" w:hanging="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>不管理专项资金的部门 ，请公开空表并说明 。区县根据绩效管理推进情况统一部署 ，如统一</w:t>
            </w: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>要</w:t>
            </w:r>
            <w:r>
              <w:rPr>
                <w:rFonts w:ascii="宋体" w:hAnsi="宋体" w:eastAsia="宋体" w:cs="宋体"/>
                <w:sz w:val="12"/>
                <w:szCs w:val="12"/>
              </w:rPr>
              <w:t xml:space="preserve">求 </w:t>
            </w:r>
            <w:r>
              <w:rPr>
                <w:rFonts w:ascii="宋体" w:hAnsi="宋体" w:eastAsia="宋体" w:cs="宋体"/>
                <w:spacing w:val="6"/>
                <w:sz w:val="12"/>
                <w:szCs w:val="12"/>
              </w:rPr>
              <w:t>暂不公开，请从目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>录和附表中删去； 如确定公开 ，则不涉及的部门应公开空表。</w:t>
            </w:r>
          </w:p>
        </w:tc>
      </w:tr>
    </w:tbl>
    <w:p>
      <w:pPr>
        <w:spacing w:before="226" w:line="232" w:lineRule="auto"/>
        <w:ind w:left="38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spacing w:val="6"/>
          <w:sz w:val="12"/>
          <w:szCs w:val="12"/>
        </w:rPr>
        <w:t>注：1</w:t>
      </w:r>
      <w:r>
        <w:rPr>
          <w:rFonts w:ascii="宋体" w:hAnsi="宋体" w:eastAsia="宋体" w:cs="宋体"/>
          <w:spacing w:val="4"/>
          <w:sz w:val="12"/>
          <w:szCs w:val="12"/>
        </w:rPr>
        <w:t>.</w:t>
      </w:r>
      <w:r>
        <w:rPr>
          <w:rFonts w:ascii="宋体" w:hAnsi="宋体" w:eastAsia="宋体" w:cs="宋体"/>
          <w:spacing w:val="3"/>
          <w:sz w:val="12"/>
          <w:szCs w:val="12"/>
        </w:rPr>
        <w:t>封面和目录的格式不得随意改变 。</w:t>
      </w:r>
    </w:p>
    <w:p>
      <w:pPr>
        <w:spacing w:before="9" w:line="159" w:lineRule="exact"/>
        <w:ind w:left="299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spacing w:val="3"/>
          <w:position w:val="1"/>
          <w:sz w:val="12"/>
          <w:szCs w:val="12"/>
        </w:rPr>
        <w:t xml:space="preserve">2.公开空表一定要在目录说明理由 </w:t>
      </w:r>
      <w:r>
        <w:rPr>
          <w:rFonts w:ascii="宋体" w:hAnsi="宋体" w:eastAsia="宋体" w:cs="宋体"/>
          <w:spacing w:val="1"/>
          <w:position w:val="1"/>
          <w:sz w:val="12"/>
          <w:szCs w:val="12"/>
        </w:rPr>
        <w:t>。</w:t>
      </w:r>
    </w:p>
    <w:p>
      <w:pPr>
        <w:spacing w:line="239" w:lineRule="auto"/>
        <w:ind w:left="300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spacing w:val="4"/>
          <w:sz w:val="12"/>
          <w:szCs w:val="12"/>
        </w:rPr>
        <w:t>3.对于“部门综合预算财政拨款上年结转资金支出表 ”，市级统一不公开 ，区县可根据实际预算编制批复情况统一要求 ，如确定公开 ，则在模板中相应增加该表</w:t>
      </w:r>
      <w:r>
        <w:rPr>
          <w:rFonts w:ascii="宋体" w:hAnsi="宋体" w:eastAsia="宋体" w:cs="宋体"/>
          <w:sz w:val="12"/>
          <w:szCs w:val="12"/>
        </w:rPr>
        <w:t>。</w:t>
      </w:r>
    </w:p>
    <w:p>
      <w:pPr>
        <w:sectPr>
          <w:pgSz w:w="16837" w:h="11905"/>
          <w:pgMar w:top="1011" w:right="1203" w:bottom="0" w:left="1077" w:header="0" w:footer="0" w:gutter="0"/>
          <w:cols w:space="720" w:num="1"/>
        </w:sectPr>
      </w:pPr>
    </w:p>
    <w:p>
      <w:pPr>
        <w:spacing w:before="21" w:line="236" w:lineRule="auto"/>
        <w:ind w:left="34"/>
        <w:rPr>
          <w:rFonts w:ascii="宋体" w:hAnsi="宋体" w:eastAsia="宋体" w:cs="宋体"/>
          <w:sz w:val="10"/>
          <w:szCs w:val="10"/>
        </w:rPr>
      </w:pPr>
      <w:r>
        <w:rPr>
          <w:rFonts w:ascii="宋体" w:hAnsi="宋体" w:eastAsia="宋体" w:cs="宋体"/>
          <w:spacing w:val="4"/>
          <w:sz w:val="10"/>
          <w:szCs w:val="10"/>
        </w:rPr>
        <w:t>表1</w:t>
      </w:r>
    </w:p>
    <w:p>
      <w:pPr>
        <w:spacing w:before="41" w:line="219" w:lineRule="auto"/>
        <w:ind w:left="514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"/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2023单位综合预算收</w:t>
      </w:r>
      <w:r>
        <w:rPr>
          <w:rFonts w:ascii="宋体" w:hAnsi="宋体" w:eastAsia="宋体" w:cs="宋体"/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支总表</w:t>
      </w:r>
    </w:p>
    <w:p>
      <w:pPr>
        <w:spacing w:before="159" w:line="198" w:lineRule="auto"/>
        <w:ind w:right="19"/>
        <w:jc w:val="right"/>
        <w:rPr>
          <w:rFonts w:ascii="宋体" w:hAnsi="宋体" w:eastAsia="宋体" w:cs="宋体"/>
          <w:sz w:val="10"/>
          <w:szCs w:val="10"/>
        </w:rPr>
      </w:pPr>
      <w:r>
        <w:rPr>
          <w:rFonts w:ascii="宋体" w:hAnsi="宋体" w:eastAsia="宋体" w:cs="宋体"/>
          <w:spacing w:val="8"/>
          <w:sz w:val="10"/>
          <w:szCs w:val="10"/>
        </w:rPr>
        <w:t>单</w:t>
      </w:r>
      <w:r>
        <w:rPr>
          <w:rFonts w:ascii="宋体" w:hAnsi="宋体" w:eastAsia="宋体" w:cs="宋体"/>
          <w:spacing w:val="6"/>
          <w:sz w:val="10"/>
          <w:szCs w:val="10"/>
        </w:rPr>
        <w:t>位：元</w:t>
      </w:r>
    </w:p>
    <w:tbl>
      <w:tblPr>
        <w:tblStyle w:val="7"/>
        <w:tblW w:w="1242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9"/>
        <w:gridCol w:w="966"/>
        <w:gridCol w:w="2242"/>
        <w:gridCol w:w="1094"/>
        <w:gridCol w:w="2350"/>
        <w:gridCol w:w="921"/>
        <w:gridCol w:w="1940"/>
        <w:gridCol w:w="6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31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4" w:lineRule="auto"/>
              <w:ind w:left="95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2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</w:t>
            </w:r>
            <w:r>
              <w:rPr>
                <w:rFonts w:ascii="宋体" w:hAnsi="宋体" w:eastAsia="宋体" w:cs="宋体"/>
                <w:spacing w:val="2"/>
                <w:sz w:val="10"/>
                <w:szCs w:val="10"/>
              </w:rPr>
              <w:t xml:space="preserve">      </w:t>
            </w:r>
            <w:r>
              <w:rPr>
                <w:rFonts w:ascii="宋体" w:hAnsi="宋体" w:eastAsia="宋体" w:cs="宋体"/>
                <w:spacing w:val="1"/>
                <w:sz w:val="10"/>
                <w:szCs w:val="10"/>
              </w:rPr>
              <w:t xml:space="preserve">               </w:t>
            </w:r>
            <w:r>
              <w:rPr>
                <w:rFonts w:ascii="宋体" w:hAnsi="宋体" w:eastAsia="宋体" w:cs="宋体"/>
                <w:spacing w:val="1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入</w:t>
            </w:r>
          </w:p>
        </w:tc>
        <w:tc>
          <w:tcPr>
            <w:tcW w:w="923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5" w:lineRule="auto"/>
              <w:ind w:left="383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hAnsi="宋体" w:eastAsia="宋体" w:cs="宋体"/>
                <w:spacing w:val="1"/>
                <w:sz w:val="10"/>
                <w:szCs w:val="10"/>
              </w:rPr>
              <w:t xml:space="preserve">                     </w:t>
            </w:r>
            <w:r>
              <w:rPr>
                <w:rFonts w:ascii="宋体" w:hAnsi="宋体" w:eastAsia="宋体" w:cs="宋体"/>
                <w:sz w:val="10"/>
                <w:szCs w:val="10"/>
              </w:rPr>
              <w:t xml:space="preserve">      </w:t>
            </w:r>
            <w:r>
              <w:rPr>
                <w:rFonts w:ascii="宋体" w:hAnsi="宋体" w:eastAsia="宋体" w:cs="宋体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35" w:lineRule="auto"/>
              <w:ind w:left="893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1"/>
                <w:sz w:val="10"/>
                <w:szCs w:val="10"/>
              </w:rPr>
              <w:t xml:space="preserve">   </w:t>
            </w:r>
            <w:r>
              <w:rPr>
                <w:rFonts w:ascii="宋体" w:hAnsi="宋体" w:eastAsia="宋体" w:cs="宋体"/>
                <w:sz w:val="10"/>
                <w:szCs w:val="10"/>
              </w:rPr>
              <w:t xml:space="preserve">  </w:t>
            </w:r>
            <w:r>
              <w:rPr>
                <w:rFonts w:ascii="宋体" w:hAnsi="宋体" w:eastAsia="宋体" w:cs="宋体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34" w:lineRule="auto"/>
              <w:ind w:left="32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33" w:lineRule="auto"/>
              <w:ind w:left="41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出功能分类科目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(按大类)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34" w:lineRule="auto"/>
              <w:ind w:left="39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33" w:lineRule="auto"/>
              <w:ind w:left="25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部门预算支出经济分类科目</w:t>
            </w:r>
            <w:r>
              <w:rPr>
                <w:rFonts w:ascii="宋体" w:hAnsi="宋体" w:eastAsia="宋体" w:cs="宋体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(按大类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34" w:lineRule="auto"/>
              <w:ind w:left="30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33" w:lineRule="auto"/>
              <w:ind w:left="5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政府预算支出经济分类科目</w:t>
            </w:r>
            <w:r>
              <w:rPr>
                <w:rFonts w:ascii="宋体" w:hAnsi="宋体" w:eastAsia="宋体" w:cs="宋体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(按大类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34" w:lineRule="auto"/>
              <w:ind w:left="18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5" w:lineRule="exact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一、部门预算</w:t>
            </w: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6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5" w:lineRule="exact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一、部门预算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6" w:lineRule="auto"/>
              <w:ind w:left="3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5" w:lineRule="exact"/>
              <w:ind w:left="2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一、部门预算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6" w:lineRule="auto"/>
              <w:ind w:left="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5" w:lineRule="exact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一、部门预算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6" w:lineRule="auto"/>
              <w:ind w:left="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39" w:lineRule="exact"/>
              <w:ind w:left="14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5"/>
                <w:position w:val="1"/>
                <w:sz w:val="10"/>
                <w:szCs w:val="10"/>
              </w:rPr>
              <w:t>、财政拨款</w:t>
            </w: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6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39" w:lineRule="exact"/>
              <w:ind w:left="13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、一般公共服务支出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39" w:lineRule="exact"/>
              <w:ind w:left="14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1、人员经费和公用经费支</w:t>
            </w:r>
            <w:r>
              <w:rPr>
                <w:rFonts w:ascii="宋体" w:hAnsi="宋体" w:eastAsia="宋体" w:cs="宋体"/>
                <w:spacing w:val="4"/>
                <w:position w:val="1"/>
                <w:sz w:val="10"/>
                <w:szCs w:val="10"/>
              </w:rPr>
              <w:t>出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6" w:lineRule="auto"/>
              <w:ind w:left="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0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760097.61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39" w:lineRule="exact"/>
              <w:ind w:left="143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、机关工资福利支出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5" w:lineRule="auto"/>
              <w:ind w:left="3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4" w:lineRule="auto"/>
              <w:ind w:left="26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(1)一般公共预算拨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款</w:t>
            </w: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6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38" w:lineRule="exact"/>
              <w:ind w:left="13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0"/>
                <w:szCs w:val="10"/>
              </w:rPr>
              <w:t>2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、外交支出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5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1)工资福利支出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5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9462628.03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38" w:lineRule="exact"/>
              <w:ind w:left="1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0"/>
                <w:szCs w:val="10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、机关商品和服务支出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5" w:lineRule="auto"/>
              <w:ind w:left="3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5" w:lineRule="auto"/>
              <w:ind w:left="40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4"/>
                <w:sz w:val="10"/>
                <w:szCs w:val="10"/>
              </w:rPr>
              <w:t>其</w:t>
            </w:r>
            <w:r>
              <w:rPr>
                <w:rFonts w:ascii="宋体" w:hAnsi="宋体" w:eastAsia="宋体" w:cs="宋体"/>
                <w:spacing w:val="11"/>
                <w:sz w:val="10"/>
                <w:szCs w:val="10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</w:rPr>
              <w:t>：专项资金列入部门预算的项目</w:t>
            </w: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5" w:lineRule="auto"/>
              <w:ind w:left="2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5" w:lineRule="auto"/>
              <w:ind w:left="13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-2"/>
                <w:sz w:val="10"/>
                <w:szCs w:val="10"/>
              </w:rPr>
              <w:t>3、 国防</w:t>
            </w:r>
            <w:r>
              <w:rPr>
                <w:rFonts w:ascii="宋体" w:hAnsi="宋体" w:eastAsia="宋体" w:cs="宋体"/>
                <w:spacing w:val="-1"/>
                <w:sz w:val="10"/>
                <w:szCs w:val="10"/>
              </w:rPr>
              <w:t>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4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2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)商品和服务支出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5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824499.58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7" w:lineRule="auto"/>
              <w:ind w:left="1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3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、机关资本性支出 ( 一)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5" w:lineRule="auto"/>
              <w:ind w:left="3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3" w:lineRule="auto"/>
              <w:ind w:left="26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2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)政府性基金拨款</w:t>
            </w: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5" w:lineRule="auto"/>
              <w:ind w:left="2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39" w:lineRule="exact"/>
              <w:ind w:left="13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、公共安全支出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4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3)对个人和家庭的补助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5" w:lineRule="auto"/>
              <w:ind w:left="2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72970.00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7" w:lineRule="auto"/>
              <w:ind w:left="1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、机关资本性支出 (二)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5" w:lineRule="auto"/>
              <w:ind w:left="3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3" w:lineRule="auto"/>
              <w:ind w:left="26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3)国有资本经营预算收入</w:t>
            </w: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5" w:lineRule="auto"/>
              <w:ind w:left="2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38" w:lineRule="exact"/>
              <w:ind w:left="13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0"/>
                <w:szCs w:val="10"/>
              </w:rPr>
              <w:t>5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、教育支出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5" w:lineRule="auto"/>
              <w:ind w:left="2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3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7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000.00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3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)资本性支出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5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38" w:lineRule="exact"/>
              <w:ind w:left="1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0"/>
                <w:szCs w:val="10"/>
              </w:rPr>
              <w:t>5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、对事业单位经常性补助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6" w:lineRule="auto"/>
              <w:ind w:left="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3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742127.61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39" w:lineRule="exact"/>
              <w:ind w:left="13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2、上级补助收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入</w:t>
            </w: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5" w:lineRule="auto"/>
              <w:ind w:left="2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38" w:lineRule="exact"/>
              <w:ind w:left="1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6、科学技术支出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6" w:lineRule="auto"/>
              <w:ind w:left="3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405448.23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39" w:lineRule="exact"/>
              <w:ind w:left="13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0"/>
                <w:szCs w:val="10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、专项业务经费支出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5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3545000.0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38" w:lineRule="exact"/>
              <w:ind w:left="13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10"/>
                <w:szCs w:val="10"/>
              </w:rPr>
              <w:t>6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、对事业单位资本性补助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5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90000.0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7" w:lineRule="exact"/>
              <w:ind w:left="1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0"/>
                <w:szCs w:val="10"/>
              </w:rPr>
              <w:t>3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、事业收入</w:t>
            </w: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5" w:lineRule="auto"/>
              <w:ind w:left="2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7" w:lineRule="exact"/>
              <w:ind w:left="133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7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、文化旅游体育与传媒支出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35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1)工资福利支出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5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7" w:lineRule="exact"/>
              <w:ind w:left="13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7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、对企业补助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5" w:lineRule="auto"/>
              <w:ind w:left="3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35" w:lineRule="auto"/>
              <w:ind w:left="35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4"/>
                <w:sz w:val="10"/>
                <w:szCs w:val="10"/>
              </w:rPr>
              <w:t>其</w:t>
            </w:r>
            <w:r>
              <w:rPr>
                <w:rFonts w:ascii="宋体" w:hAnsi="宋体" w:eastAsia="宋体" w:cs="宋体"/>
                <w:spacing w:val="9"/>
                <w:sz w:val="10"/>
                <w:szCs w:val="10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</w:rPr>
              <w:t>：纳入财政专户管理的收费</w:t>
            </w: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5" w:lineRule="auto"/>
              <w:ind w:left="2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8" w:lineRule="exact"/>
              <w:ind w:left="1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8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、社会保障和就业支出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6" w:lineRule="auto"/>
              <w:ind w:left="3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392326.08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34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2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)商品和服务支出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5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3455000.0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8" w:lineRule="exact"/>
              <w:ind w:left="13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0"/>
                <w:szCs w:val="10"/>
              </w:rPr>
              <w:t>8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、对企业资本性支出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5" w:lineRule="auto"/>
              <w:ind w:left="3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9" w:lineRule="exact"/>
              <w:ind w:left="13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、事业单位经营收入</w:t>
            </w: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5" w:lineRule="auto"/>
              <w:ind w:left="2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8" w:lineRule="exact"/>
              <w:ind w:left="1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0"/>
                <w:szCs w:val="10"/>
              </w:rPr>
              <w:t>9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、社会保险基金支出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34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(3)对个人和家庭补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助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5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8" w:lineRule="exact"/>
              <w:ind w:left="13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9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、对个人和家庭的补助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5" w:lineRule="auto"/>
              <w:ind w:left="3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8" w:lineRule="exact"/>
              <w:ind w:left="1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5、附属单位上缴收入</w:t>
            </w: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5" w:lineRule="auto"/>
              <w:ind w:left="2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8" w:lineRule="exact"/>
              <w:ind w:left="13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10、卫生健康支出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5" w:lineRule="auto"/>
              <w:ind w:left="2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387935.9</w:t>
            </w:r>
            <w:r>
              <w:rPr>
                <w:rFonts w:ascii="宋体" w:hAnsi="宋体" w:eastAsia="宋体" w:cs="宋体"/>
                <w:spacing w:val="2"/>
                <w:sz w:val="10"/>
                <w:szCs w:val="10"/>
              </w:rPr>
              <w:t>2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34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4)债务利息及费用支出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5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8" w:lineRule="exact"/>
              <w:ind w:left="143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0、对社会保障基金补助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5" w:lineRule="auto"/>
              <w:ind w:left="3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8" w:lineRule="exact"/>
              <w:ind w:left="13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6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、其他收入</w:t>
            </w: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5" w:lineRule="auto"/>
              <w:ind w:left="2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9" w:lineRule="exact"/>
              <w:ind w:left="13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11、节能环保支出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3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5)资本性支出(基本建设)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5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9" w:lineRule="exact"/>
              <w:ind w:left="143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5"/>
                <w:position w:val="1"/>
                <w:sz w:val="10"/>
                <w:szCs w:val="10"/>
              </w:rPr>
              <w:t>1、其他支出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5" w:lineRule="auto"/>
              <w:ind w:left="3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38" w:lineRule="exact"/>
              <w:ind w:left="13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12、城乡社区支出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3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6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)资本性支出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5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90000.0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38" w:lineRule="exact"/>
              <w:ind w:left="13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3</w:t>
            </w:r>
            <w:r>
              <w:rPr>
                <w:rFonts w:ascii="宋体" w:hAnsi="宋体" w:eastAsia="宋体" w:cs="宋体"/>
                <w:spacing w:val="5"/>
                <w:position w:val="1"/>
                <w:sz w:val="10"/>
                <w:szCs w:val="10"/>
              </w:rPr>
              <w:t>、农林水支出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3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7)对企业补助(基本建设)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5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39" w:lineRule="exact"/>
              <w:ind w:left="13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14、交通运输支出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5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8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)对企业补助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5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38" w:lineRule="exact"/>
              <w:ind w:left="13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5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、资源勘探工业信息等支出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3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9)对社会保障基金补助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5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38" w:lineRule="exact"/>
              <w:ind w:left="13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6、商业服务业等支出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5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10)其他支出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5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37" w:lineRule="exact"/>
              <w:ind w:left="13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5"/>
                <w:position w:val="1"/>
                <w:sz w:val="10"/>
                <w:szCs w:val="10"/>
              </w:rPr>
              <w:t>7、金融支出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37" w:lineRule="exact"/>
              <w:ind w:left="1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3、上缴上级支</w:t>
            </w:r>
            <w:r>
              <w:rPr>
                <w:rFonts w:ascii="宋体" w:hAnsi="宋体" w:eastAsia="宋体" w:cs="宋体"/>
                <w:spacing w:val="5"/>
                <w:position w:val="1"/>
                <w:sz w:val="10"/>
                <w:szCs w:val="10"/>
              </w:rPr>
              <w:t>出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5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38" w:lineRule="exact"/>
              <w:ind w:left="13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8、援助其他地区支出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38" w:lineRule="exact"/>
              <w:ind w:left="13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、事业单位经营支出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5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34" w:lineRule="auto"/>
              <w:ind w:left="13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19、 自然资源海洋气象等支</w:t>
            </w:r>
            <w:r>
              <w:rPr>
                <w:rFonts w:ascii="宋体" w:hAnsi="宋体" w:eastAsia="宋体" w:cs="宋体"/>
                <w:spacing w:val="2"/>
                <w:sz w:val="10"/>
                <w:szCs w:val="10"/>
              </w:rPr>
              <w:t>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38" w:lineRule="exact"/>
              <w:ind w:left="1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0"/>
                <w:szCs w:val="10"/>
              </w:rPr>
              <w:t>5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、对附属单位补助支出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5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38" w:lineRule="exact"/>
              <w:ind w:left="13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10"/>
                <w:szCs w:val="10"/>
              </w:rPr>
              <w:t>2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0、住房保障支出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6" w:lineRule="auto"/>
              <w:ind w:left="3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082387.38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39" w:lineRule="exact"/>
              <w:ind w:left="13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21、粮油物资储备支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3" w:lineRule="auto"/>
              <w:ind w:left="13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22、 国有资本经营预算支出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38" w:lineRule="exact"/>
              <w:ind w:left="13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0"/>
                <w:szCs w:val="10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3、灾害防治及应急管理支出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39" w:lineRule="exact"/>
              <w:ind w:left="13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0"/>
                <w:szCs w:val="10"/>
              </w:rPr>
              <w:t>2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4、其他支出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3" w:lineRule="auto"/>
              <w:ind w:left="78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宋体" w:hAnsi="宋体" w:eastAsia="宋体" w:cs="宋体"/>
                <w:spacing w:val="8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年收入合计</w:t>
            </w: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6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3" w:lineRule="auto"/>
              <w:ind w:left="79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宋体" w:hAnsi="宋体" w:eastAsia="宋体" w:cs="宋体"/>
                <w:spacing w:val="8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年支出合计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6" w:lineRule="auto"/>
              <w:ind w:left="3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3" w:lineRule="auto"/>
              <w:ind w:left="85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宋体" w:hAnsi="宋体" w:eastAsia="宋体" w:cs="宋体"/>
                <w:spacing w:val="8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年支出合计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6" w:lineRule="auto"/>
              <w:ind w:left="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3" w:lineRule="auto"/>
              <w:ind w:left="65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宋体" w:hAnsi="宋体" w:eastAsia="宋体" w:cs="宋体"/>
                <w:spacing w:val="8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年支出合计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6" w:lineRule="auto"/>
              <w:ind w:left="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4" w:lineRule="auto"/>
              <w:ind w:left="2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sz w:val="10"/>
                <w:szCs w:val="10"/>
              </w:rPr>
              <w:t>用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</w:rPr>
              <w:t>事业基金弥补收支差额</w:t>
            </w: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5" w:lineRule="auto"/>
              <w:ind w:left="2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4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sz w:val="10"/>
                <w:szCs w:val="10"/>
              </w:rPr>
              <w:t>结</w:t>
            </w: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转下年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4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sz w:val="10"/>
                <w:szCs w:val="10"/>
              </w:rPr>
              <w:t>结</w:t>
            </w: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转下年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5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4" w:lineRule="auto"/>
              <w:ind w:left="3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sz w:val="10"/>
                <w:szCs w:val="10"/>
              </w:rPr>
              <w:t>结</w:t>
            </w: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转下年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5" w:lineRule="auto"/>
              <w:ind w:left="3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4" w:lineRule="auto"/>
              <w:ind w:left="2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sz w:val="10"/>
                <w:szCs w:val="10"/>
              </w:rPr>
              <w:t>上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</w:rPr>
              <w:t>年实户资金余额</w:t>
            </w: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6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7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079.00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5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1"/>
                <w:sz w:val="10"/>
                <w:szCs w:val="10"/>
              </w:rPr>
              <w:t>未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</w:rPr>
              <w:t>安排支出的实户资金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6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7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079.00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5" w:lineRule="auto"/>
              <w:ind w:left="2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1"/>
                <w:sz w:val="10"/>
                <w:szCs w:val="10"/>
              </w:rPr>
              <w:t>未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</w:rPr>
              <w:t>安排支出的实户资金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6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7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079.00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5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1"/>
                <w:sz w:val="10"/>
                <w:szCs w:val="10"/>
              </w:rPr>
              <w:t>未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</w:rPr>
              <w:t>安排支出的实户资金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6" w:lineRule="auto"/>
              <w:ind w:left="3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7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079.00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4" w:lineRule="auto"/>
              <w:ind w:left="2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sz w:val="10"/>
                <w:szCs w:val="10"/>
              </w:rPr>
              <w:t>上</w:t>
            </w: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年结转</w:t>
            </w: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5" w:lineRule="auto"/>
              <w:ind w:left="2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4" w:lineRule="auto"/>
              <w:ind w:left="90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收入总</w:t>
            </w:r>
            <w:r>
              <w:rPr>
                <w:rFonts w:ascii="宋体" w:hAnsi="宋体" w:eastAsia="宋体" w:cs="宋体"/>
                <w:spacing w:val="6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9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6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376176.61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5" w:lineRule="auto"/>
              <w:ind w:left="90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出总计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6" w:lineRule="auto"/>
              <w:ind w:left="3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376176.61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5" w:lineRule="auto"/>
              <w:ind w:left="96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出总计</w:t>
            </w:r>
          </w:p>
        </w:tc>
        <w:tc>
          <w:tcPr>
            <w:tcW w:w="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6" w:lineRule="auto"/>
              <w:ind w:left="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376176.61</w:t>
            </w:r>
          </w:p>
        </w:tc>
        <w:tc>
          <w:tcPr>
            <w:tcW w:w="19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5" w:lineRule="auto"/>
              <w:ind w:left="76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出总计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6" w:lineRule="auto"/>
              <w:ind w:left="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376176.61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877" w:right="2211" w:bottom="0" w:left="2193" w:header="0" w:footer="0" w:gutter="0"/>
          <w:cols w:space="720" w:num="1"/>
        </w:sectPr>
      </w:pPr>
    </w:p>
    <w:p>
      <w:pPr>
        <w:spacing w:line="394" w:lineRule="auto"/>
        <w:rPr>
          <w:rFonts w:ascii="Arial"/>
          <w:sz w:val="21"/>
        </w:rPr>
      </w:pPr>
    </w:p>
    <w:p>
      <w:pPr>
        <w:spacing w:before="46" w:line="225" w:lineRule="auto"/>
        <w:ind w:left="43"/>
        <w:rPr>
          <w:rFonts w:ascii="宋体" w:hAnsi="宋体" w:eastAsia="宋体" w:cs="宋体"/>
          <w:sz w:val="14"/>
          <w:szCs w:val="14"/>
        </w:rPr>
      </w:pPr>
      <w:r>
        <w:rPr>
          <w:rFonts w:ascii="宋体" w:hAnsi="宋体" w:eastAsia="宋体" w:cs="宋体"/>
          <w:sz w:val="14"/>
          <w:szCs w:val="14"/>
        </w:rPr>
        <w:t>表2</w:t>
      </w:r>
    </w:p>
    <w:p>
      <w:pPr>
        <w:spacing w:before="147" w:line="224" w:lineRule="auto"/>
        <w:ind w:left="5989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6"/>
          <w:sz w:val="25"/>
          <w:szCs w:val="25"/>
          <w14:textOutline w14:w="4649" w14:cap="sq" w14:cmpd="sng">
            <w14:solidFill>
              <w14:srgbClr w14:val="000000"/>
            </w14:solidFill>
            <w14:prstDash w14:val="solid"/>
            <w14:bevel/>
          </w14:textOutline>
        </w:rPr>
        <w:t>2023单位综合预算收入总</w:t>
      </w:r>
      <w:r>
        <w:rPr>
          <w:rFonts w:ascii="宋体" w:hAnsi="宋体" w:eastAsia="宋体" w:cs="宋体"/>
          <w:spacing w:val="4"/>
          <w:sz w:val="25"/>
          <w:szCs w:val="25"/>
          <w14:textOutline w14:w="4649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45" w:line="190" w:lineRule="auto"/>
        <w:ind w:right="23"/>
        <w:jc w:val="right"/>
        <w:rPr>
          <w:rFonts w:ascii="宋体" w:hAnsi="宋体" w:eastAsia="宋体" w:cs="宋体"/>
          <w:sz w:val="14"/>
          <w:szCs w:val="14"/>
        </w:rPr>
      </w:pPr>
      <w:r>
        <w:rPr>
          <w:rFonts w:ascii="宋体" w:hAnsi="宋体" w:eastAsia="宋体" w:cs="宋体"/>
          <w:spacing w:val="3"/>
          <w:sz w:val="14"/>
          <w:szCs w:val="14"/>
        </w:rPr>
        <w:t>单位：</w:t>
      </w:r>
      <w:r>
        <w:rPr>
          <w:rFonts w:ascii="宋体" w:hAnsi="宋体" w:eastAsia="宋体" w:cs="宋体"/>
          <w:spacing w:val="2"/>
          <w:sz w:val="14"/>
          <w:szCs w:val="14"/>
        </w:rPr>
        <w:t>元</w:t>
      </w:r>
    </w:p>
    <w:tbl>
      <w:tblPr>
        <w:tblStyle w:val="7"/>
        <w:tblW w:w="1502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871"/>
        <w:gridCol w:w="1240"/>
        <w:gridCol w:w="1141"/>
        <w:gridCol w:w="1058"/>
        <w:gridCol w:w="827"/>
        <w:gridCol w:w="899"/>
        <w:gridCol w:w="1046"/>
        <w:gridCol w:w="1046"/>
        <w:gridCol w:w="1046"/>
        <w:gridCol w:w="1046"/>
        <w:gridCol w:w="1046"/>
        <w:gridCol w:w="705"/>
        <w:gridCol w:w="1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0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21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单位编码</w:t>
            </w:r>
          </w:p>
        </w:tc>
        <w:tc>
          <w:tcPr>
            <w:tcW w:w="187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6" w:line="224" w:lineRule="auto"/>
              <w:ind w:left="6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单位名称</w:t>
            </w:r>
          </w:p>
        </w:tc>
        <w:tc>
          <w:tcPr>
            <w:tcW w:w="12153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4" w:lineRule="auto"/>
              <w:ind w:left="579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部门预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4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合</w:t>
            </w:r>
            <w:r>
              <w:rPr>
                <w:rFonts w:ascii="宋体" w:hAnsi="宋体" w:eastAsia="宋体" w:cs="宋体"/>
                <w:sz w:val="14"/>
                <w:szCs w:val="14"/>
              </w:rPr>
              <w:t>计</w:t>
            </w:r>
          </w:p>
        </w:tc>
        <w:tc>
          <w:tcPr>
            <w:tcW w:w="21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4" w:lineRule="auto"/>
              <w:ind w:left="5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一般公共预算拨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款</w:t>
            </w:r>
          </w:p>
        </w:tc>
        <w:tc>
          <w:tcPr>
            <w:tcW w:w="8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6" w:line="252" w:lineRule="auto"/>
              <w:ind w:left="276" w:right="43" w:hanging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政府性基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金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拨款</w:t>
            </w:r>
          </w:p>
        </w:tc>
        <w:tc>
          <w:tcPr>
            <w:tcW w:w="8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5" w:line="256" w:lineRule="auto"/>
              <w:ind w:left="384" w:right="78" w:hanging="28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级补助收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入</w:t>
            </w:r>
          </w:p>
        </w:tc>
        <w:tc>
          <w:tcPr>
            <w:tcW w:w="10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2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事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业收入</w:t>
            </w:r>
          </w:p>
        </w:tc>
        <w:tc>
          <w:tcPr>
            <w:tcW w:w="10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6" w:line="252" w:lineRule="auto"/>
              <w:ind w:left="391" w:right="79" w:hanging="2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事业单位经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营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收入</w:t>
            </w:r>
          </w:p>
        </w:tc>
        <w:tc>
          <w:tcPr>
            <w:tcW w:w="10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6" w:line="252" w:lineRule="auto"/>
              <w:ind w:left="313" w:right="79" w:hanging="2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对附属单位上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缴收入</w:t>
            </w:r>
          </w:p>
        </w:tc>
        <w:tc>
          <w:tcPr>
            <w:tcW w:w="10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6" w:line="252" w:lineRule="auto"/>
              <w:ind w:left="170" w:right="78" w:hanging="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用事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业基金弥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补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收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支差额</w:t>
            </w:r>
          </w:p>
        </w:tc>
        <w:tc>
          <w:tcPr>
            <w:tcW w:w="10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24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上年结转</w:t>
            </w:r>
          </w:p>
        </w:tc>
        <w:tc>
          <w:tcPr>
            <w:tcW w:w="70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6" w:line="252" w:lineRule="auto"/>
              <w:ind w:left="80" w:right="51" w:hanging="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上年实户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资金余</w:t>
            </w:r>
            <w:r>
              <w:rPr>
                <w:rFonts w:ascii="宋体" w:hAnsi="宋体" w:eastAsia="宋体" w:cs="宋体"/>
                <w:sz w:val="14"/>
                <w:szCs w:val="14"/>
              </w:rPr>
              <w:t>额</w:t>
            </w:r>
          </w:p>
        </w:tc>
        <w:tc>
          <w:tcPr>
            <w:tcW w:w="10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24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其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00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5" w:lineRule="auto"/>
              <w:ind w:left="4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小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计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24" w:lineRule="auto"/>
              <w:ind w:left="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其中：专项资金</w:t>
            </w:r>
          </w:p>
          <w:p>
            <w:pPr>
              <w:spacing w:before="9" w:line="224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列入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部门预算项</w:t>
            </w:r>
          </w:p>
          <w:p>
            <w:pPr>
              <w:spacing w:before="10" w:line="199" w:lineRule="auto"/>
              <w:ind w:left="4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目</w:t>
            </w:r>
          </w:p>
        </w:tc>
        <w:tc>
          <w:tcPr>
            <w:tcW w:w="8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7" w:lineRule="exact"/>
              <w:rPr>
                <w:rFonts w:ascii="Arial"/>
                <w:sz w:val="17"/>
              </w:rPr>
            </w:pPr>
          </w:p>
        </w:tc>
        <w:tc>
          <w:tcPr>
            <w:tcW w:w="1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94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合</w:t>
            </w:r>
            <w:r>
              <w:rPr>
                <w:rFonts w:ascii="宋体" w:hAnsi="宋体" w:eastAsia="宋体" w:cs="宋体"/>
                <w:sz w:val="14"/>
                <w:szCs w:val="14"/>
              </w:rPr>
              <w:t>计</w:t>
            </w:r>
          </w:p>
        </w:tc>
        <w:tc>
          <w:tcPr>
            <w:tcW w:w="12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3" w:lineRule="auto"/>
              <w:ind w:left="261"/>
              <w:rPr>
                <w:rFonts w:ascii="Verdana" w:hAnsi="Verdana" w:eastAsia="Verdana" w:cs="Verdana"/>
                <w:sz w:val="14"/>
                <w:szCs w:val="14"/>
              </w:rPr>
            </w:pPr>
            <w:r>
              <w:rPr>
                <w:rFonts w:ascii="Verdana" w:hAnsi="Verdana" w:eastAsia="Verdana" w:cs="Verdana"/>
                <w:spacing w:val="1"/>
                <w:sz w:val="14"/>
                <w:szCs w:val="14"/>
              </w:rPr>
              <w:t>14376176.6</w:t>
            </w:r>
            <w:r>
              <w:rPr>
                <w:rFonts w:ascii="Verdana" w:hAnsi="Verdana" w:eastAsia="Verdana" w:cs="Verdana"/>
                <w:sz w:val="14"/>
                <w:szCs w:val="14"/>
              </w:rPr>
              <w:t>1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3" w:lineRule="auto"/>
              <w:ind w:left="163"/>
              <w:rPr>
                <w:rFonts w:ascii="Verdana" w:hAnsi="Verdana" w:eastAsia="Verdana" w:cs="Verdana"/>
                <w:sz w:val="14"/>
                <w:szCs w:val="14"/>
              </w:rPr>
            </w:pPr>
            <w:r>
              <w:rPr>
                <w:rFonts w:ascii="Verdana" w:hAnsi="Verdana" w:eastAsia="Verdana" w:cs="Verdana"/>
                <w:spacing w:val="1"/>
                <w:sz w:val="14"/>
                <w:szCs w:val="14"/>
              </w:rPr>
              <w:t>14305097.6</w:t>
            </w:r>
            <w:r>
              <w:rPr>
                <w:rFonts w:ascii="Verdana" w:hAnsi="Verdana" w:eastAsia="Verdana" w:cs="Verdana"/>
                <w:sz w:val="14"/>
                <w:szCs w:val="14"/>
              </w:rPr>
              <w:t>1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4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4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4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4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4" w:lineRule="auto"/>
              <w:ind w:left="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4" w:lineRule="auto"/>
              <w:ind w:left="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4" w:lineRule="auto"/>
              <w:ind w:left="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4" w:lineRule="auto"/>
              <w:ind w:left="3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93" w:lineRule="auto"/>
              <w:ind w:left="235"/>
              <w:rPr>
                <w:rFonts w:ascii="Verdana" w:hAnsi="Verdana" w:eastAsia="Verdana" w:cs="Verdana"/>
                <w:sz w:val="14"/>
                <w:szCs w:val="14"/>
              </w:rPr>
            </w:pPr>
            <w:r>
              <w:rPr>
                <w:rFonts w:ascii="Verdana" w:hAnsi="Verdana" w:eastAsia="Verdana" w:cs="Verdana"/>
                <w:spacing w:val="1"/>
                <w:sz w:val="14"/>
                <w:szCs w:val="14"/>
              </w:rPr>
              <w:t>710</w:t>
            </w:r>
            <w:r>
              <w:rPr>
                <w:rFonts w:ascii="Verdana" w:hAnsi="Verdana" w:eastAsia="Verdana" w:cs="Verdana"/>
                <w:sz w:val="14"/>
                <w:szCs w:val="14"/>
              </w:rPr>
              <w:t>79</w:t>
            </w:r>
          </w:p>
        </w:tc>
        <w:tc>
          <w:tcPr>
            <w:tcW w:w="10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4" w:lineRule="auto"/>
              <w:ind w:left="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3" w:lineRule="auto"/>
              <w:ind w:left="39"/>
              <w:rPr>
                <w:rFonts w:ascii="Verdana" w:hAnsi="Verdana" w:eastAsia="Verdana" w:cs="Verdana"/>
                <w:sz w:val="14"/>
                <w:szCs w:val="14"/>
              </w:rPr>
            </w:pPr>
            <w:r>
              <w:rPr>
                <w:rFonts w:ascii="Verdana" w:hAnsi="Verdana" w:eastAsia="Verdana" w:cs="Verdana"/>
                <w:spacing w:val="-2"/>
                <w:sz w:val="14"/>
                <w:szCs w:val="14"/>
              </w:rPr>
              <w:t>2</w:t>
            </w:r>
            <w:r>
              <w:rPr>
                <w:rFonts w:ascii="Verdana" w:hAnsi="Verdana" w:eastAsia="Verdana" w:cs="Verdana"/>
                <w:spacing w:val="-1"/>
                <w:sz w:val="14"/>
                <w:szCs w:val="14"/>
              </w:rPr>
              <w:t>04</w:t>
            </w:r>
          </w:p>
        </w:tc>
        <w:tc>
          <w:tcPr>
            <w:tcW w:w="1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93" w:lineRule="auto"/>
              <w:ind w:left="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西安市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科学技术局</w:t>
            </w:r>
          </w:p>
        </w:tc>
        <w:tc>
          <w:tcPr>
            <w:tcW w:w="12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3" w:lineRule="auto"/>
              <w:ind w:left="261"/>
              <w:rPr>
                <w:rFonts w:ascii="Verdana" w:hAnsi="Verdana" w:eastAsia="Verdana" w:cs="Verdana"/>
                <w:sz w:val="14"/>
                <w:szCs w:val="14"/>
              </w:rPr>
            </w:pPr>
            <w:r>
              <w:rPr>
                <w:rFonts w:ascii="Verdana" w:hAnsi="Verdana" w:eastAsia="Verdana" w:cs="Verdana"/>
                <w:spacing w:val="1"/>
                <w:sz w:val="14"/>
                <w:szCs w:val="14"/>
              </w:rPr>
              <w:t>14376176.6</w:t>
            </w:r>
            <w:r>
              <w:rPr>
                <w:rFonts w:ascii="Verdana" w:hAnsi="Verdana" w:eastAsia="Verdana" w:cs="Verdana"/>
                <w:sz w:val="14"/>
                <w:szCs w:val="14"/>
              </w:rPr>
              <w:t>1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3" w:lineRule="auto"/>
              <w:ind w:left="163"/>
              <w:rPr>
                <w:rFonts w:ascii="Verdana" w:hAnsi="Verdana" w:eastAsia="Verdana" w:cs="Verdana"/>
                <w:sz w:val="14"/>
                <w:szCs w:val="14"/>
              </w:rPr>
            </w:pPr>
            <w:r>
              <w:rPr>
                <w:rFonts w:ascii="Verdana" w:hAnsi="Verdana" w:eastAsia="Verdana" w:cs="Verdana"/>
                <w:spacing w:val="1"/>
                <w:sz w:val="14"/>
                <w:szCs w:val="14"/>
              </w:rPr>
              <w:t>14305097.6</w:t>
            </w:r>
            <w:r>
              <w:rPr>
                <w:rFonts w:ascii="Verdana" w:hAnsi="Verdana" w:eastAsia="Verdana" w:cs="Verdana"/>
                <w:sz w:val="14"/>
                <w:szCs w:val="14"/>
              </w:rPr>
              <w:t>1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2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2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2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2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2" w:lineRule="auto"/>
              <w:ind w:left="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2" w:lineRule="auto"/>
              <w:ind w:left="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2" w:lineRule="auto"/>
              <w:ind w:left="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2" w:lineRule="auto"/>
              <w:ind w:left="3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3" w:lineRule="auto"/>
              <w:ind w:left="235"/>
              <w:rPr>
                <w:rFonts w:ascii="Verdana" w:hAnsi="Verdana" w:eastAsia="Verdana" w:cs="Verdana"/>
                <w:sz w:val="14"/>
                <w:szCs w:val="14"/>
              </w:rPr>
            </w:pPr>
            <w:r>
              <w:rPr>
                <w:rFonts w:ascii="Verdana" w:hAnsi="Verdana" w:eastAsia="Verdana" w:cs="Verdana"/>
                <w:spacing w:val="1"/>
                <w:sz w:val="14"/>
                <w:szCs w:val="14"/>
              </w:rPr>
              <w:t>710</w:t>
            </w:r>
            <w:r>
              <w:rPr>
                <w:rFonts w:ascii="Verdana" w:hAnsi="Verdana" w:eastAsia="Verdana" w:cs="Verdana"/>
                <w:sz w:val="14"/>
                <w:szCs w:val="14"/>
              </w:rPr>
              <w:t>79</w:t>
            </w:r>
          </w:p>
        </w:tc>
        <w:tc>
          <w:tcPr>
            <w:tcW w:w="10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82" w:lineRule="auto"/>
              <w:ind w:left="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3" w:lineRule="auto"/>
              <w:ind w:left="327"/>
              <w:rPr>
                <w:rFonts w:ascii="Verdana" w:hAnsi="Verdana" w:eastAsia="Verdana" w:cs="Verdana"/>
                <w:sz w:val="14"/>
                <w:szCs w:val="14"/>
              </w:rPr>
            </w:pPr>
            <w:r>
              <w:rPr>
                <w:rFonts w:ascii="Verdana" w:hAnsi="Verdana" w:eastAsia="Verdana" w:cs="Verdana"/>
                <w:spacing w:val="1"/>
                <w:sz w:val="14"/>
                <w:szCs w:val="14"/>
              </w:rPr>
              <w:t>20400</w:t>
            </w:r>
            <w:r>
              <w:rPr>
                <w:rFonts w:ascii="Verdana" w:hAnsi="Verdana" w:eastAsia="Verdana" w:cs="Verdana"/>
                <w:sz w:val="14"/>
                <w:szCs w:val="14"/>
              </w:rPr>
              <w:t>4</w:t>
            </w:r>
          </w:p>
        </w:tc>
        <w:tc>
          <w:tcPr>
            <w:tcW w:w="1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193" w:lineRule="auto"/>
              <w:ind w:left="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西安市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社会科学院</w:t>
            </w:r>
          </w:p>
        </w:tc>
        <w:tc>
          <w:tcPr>
            <w:tcW w:w="12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3" w:lineRule="auto"/>
              <w:ind w:left="261"/>
              <w:rPr>
                <w:rFonts w:ascii="Verdana" w:hAnsi="Verdana" w:eastAsia="Verdana" w:cs="Verdana"/>
                <w:sz w:val="14"/>
                <w:szCs w:val="14"/>
              </w:rPr>
            </w:pPr>
            <w:r>
              <w:rPr>
                <w:rFonts w:ascii="Verdana" w:hAnsi="Verdana" w:eastAsia="Verdana" w:cs="Verdana"/>
                <w:spacing w:val="1"/>
                <w:sz w:val="14"/>
                <w:szCs w:val="14"/>
              </w:rPr>
              <w:t>14376176.6</w:t>
            </w:r>
            <w:r>
              <w:rPr>
                <w:rFonts w:ascii="Verdana" w:hAnsi="Verdana" w:eastAsia="Verdana" w:cs="Verdana"/>
                <w:sz w:val="14"/>
                <w:szCs w:val="14"/>
              </w:rPr>
              <w:t>1</w:t>
            </w: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3" w:lineRule="auto"/>
              <w:ind w:left="163"/>
              <w:rPr>
                <w:rFonts w:ascii="Verdana" w:hAnsi="Verdana" w:eastAsia="Verdana" w:cs="Verdana"/>
                <w:sz w:val="14"/>
                <w:szCs w:val="14"/>
              </w:rPr>
            </w:pPr>
            <w:r>
              <w:rPr>
                <w:rFonts w:ascii="Verdana" w:hAnsi="Verdana" w:eastAsia="Verdana" w:cs="Verdana"/>
                <w:spacing w:val="1"/>
                <w:sz w:val="14"/>
                <w:szCs w:val="14"/>
              </w:rPr>
              <w:t>14305097.6</w:t>
            </w:r>
            <w:r>
              <w:rPr>
                <w:rFonts w:ascii="Verdana" w:hAnsi="Verdana" w:eastAsia="Verdana" w:cs="Verdana"/>
                <w:sz w:val="14"/>
                <w:szCs w:val="14"/>
              </w:rPr>
              <w:t>1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2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2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2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2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2" w:lineRule="auto"/>
              <w:ind w:left="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2" w:lineRule="auto"/>
              <w:ind w:left="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2" w:lineRule="auto"/>
              <w:ind w:left="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2" w:lineRule="auto"/>
              <w:ind w:left="3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93" w:lineRule="auto"/>
              <w:ind w:left="235"/>
              <w:rPr>
                <w:rFonts w:ascii="Verdana" w:hAnsi="Verdana" w:eastAsia="Verdana" w:cs="Verdana"/>
                <w:sz w:val="14"/>
                <w:szCs w:val="14"/>
              </w:rPr>
            </w:pPr>
            <w:r>
              <w:rPr>
                <w:rFonts w:ascii="Verdana" w:hAnsi="Verdana" w:eastAsia="Verdana" w:cs="Verdana"/>
                <w:spacing w:val="1"/>
                <w:sz w:val="14"/>
                <w:szCs w:val="14"/>
              </w:rPr>
              <w:t>710</w:t>
            </w:r>
            <w:r>
              <w:rPr>
                <w:rFonts w:ascii="Verdana" w:hAnsi="Verdana" w:eastAsia="Verdana" w:cs="Verdana"/>
                <w:sz w:val="14"/>
                <w:szCs w:val="14"/>
              </w:rPr>
              <w:t>79</w:t>
            </w:r>
          </w:p>
        </w:tc>
        <w:tc>
          <w:tcPr>
            <w:tcW w:w="10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82" w:lineRule="auto"/>
              <w:ind w:left="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0.0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2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0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7" w:lineRule="exact"/>
              <w:rPr>
                <w:rFonts w:ascii="Arial"/>
                <w:sz w:val="17"/>
              </w:rPr>
            </w:pPr>
          </w:p>
        </w:tc>
        <w:tc>
          <w:tcPr>
            <w:tcW w:w="1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7" w:lineRule="exact"/>
              <w:rPr>
                <w:rFonts w:ascii="Arial"/>
                <w:sz w:val="17"/>
              </w:rPr>
            </w:pPr>
          </w:p>
        </w:tc>
        <w:tc>
          <w:tcPr>
            <w:tcW w:w="12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7" w:lineRule="exact"/>
              <w:rPr>
                <w:rFonts w:ascii="Arial"/>
                <w:sz w:val="17"/>
              </w:rPr>
            </w:pP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7" w:lineRule="exact"/>
              <w:rPr>
                <w:rFonts w:ascii="Arial"/>
                <w:sz w:val="17"/>
              </w:rPr>
            </w:pP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7" w:lineRule="exact"/>
              <w:rPr>
                <w:rFonts w:ascii="Arial"/>
                <w:sz w:val="17"/>
              </w:rPr>
            </w:pPr>
          </w:p>
        </w:tc>
        <w:tc>
          <w:tcPr>
            <w:tcW w:w="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7" w:lineRule="exact"/>
              <w:rPr>
                <w:rFonts w:ascii="Arial"/>
                <w:sz w:val="17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7" w:lineRule="exact"/>
              <w:rPr>
                <w:rFonts w:ascii="Arial"/>
                <w:sz w:val="17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7" w:lineRule="exact"/>
              <w:rPr>
                <w:rFonts w:ascii="Arial"/>
                <w:sz w:val="17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7" w:lineRule="exact"/>
              <w:rPr>
                <w:rFonts w:ascii="Arial"/>
                <w:sz w:val="17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7" w:lineRule="exact"/>
              <w:rPr>
                <w:rFonts w:ascii="Arial"/>
                <w:sz w:val="17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7" w:lineRule="exact"/>
              <w:rPr>
                <w:rFonts w:ascii="Arial"/>
                <w:sz w:val="17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7" w:lineRule="exact"/>
              <w:rPr>
                <w:rFonts w:ascii="Arial"/>
                <w:sz w:val="17"/>
              </w:rPr>
            </w:pP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7" w:lineRule="exact"/>
              <w:rPr>
                <w:rFonts w:ascii="Arial"/>
                <w:sz w:val="17"/>
              </w:rPr>
            </w:pPr>
          </w:p>
        </w:tc>
        <w:tc>
          <w:tcPr>
            <w:tcW w:w="10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7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6" w:hRule="atLeast"/>
        </w:trPr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2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7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0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910" w:bottom="0" w:left="890" w:header="0" w:footer="0" w:gutter="0"/>
          <w:cols w:space="720" w:num="1"/>
        </w:sectPr>
      </w:pPr>
    </w:p>
    <w:p>
      <w:pPr>
        <w:spacing w:line="420" w:lineRule="auto"/>
        <w:rPr>
          <w:rFonts w:ascii="Arial"/>
          <w:sz w:val="21"/>
        </w:rPr>
      </w:pPr>
    </w:p>
    <w:p>
      <w:pPr>
        <w:spacing w:before="52" w:line="223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-2"/>
          <w:sz w:val="16"/>
          <w:szCs w:val="16"/>
        </w:rPr>
        <w:t>表3</w:t>
      </w:r>
    </w:p>
    <w:p>
      <w:pPr>
        <w:spacing w:before="160" w:line="225" w:lineRule="auto"/>
        <w:ind w:left="579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1"/>
          <w:sz w:val="28"/>
          <w:szCs w:val="28"/>
          <w14:textOutline w14:w="5172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7"/>
          <w:sz w:val="28"/>
          <w:szCs w:val="28"/>
          <w14:textOutline w14:w="5172" w14:cap="sq" w14:cmpd="sng">
            <w14:solidFill>
              <w14:srgbClr w14:val="000000"/>
            </w14:solidFill>
            <w14:prstDash w14:val="solid"/>
            <w14:bevel/>
          </w14:textOutline>
        </w:rPr>
        <w:t>023单位综合预算支出总表</w:t>
      </w:r>
    </w:p>
    <w:p>
      <w:pPr>
        <w:spacing w:line="265" w:lineRule="auto"/>
        <w:rPr>
          <w:rFonts w:ascii="Arial"/>
          <w:sz w:val="21"/>
        </w:rPr>
      </w:pPr>
    </w:p>
    <w:p>
      <w:pPr>
        <w:spacing w:before="52" w:line="188" w:lineRule="auto"/>
        <w:ind w:right="19"/>
        <w:jc w:val="right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1"/>
          <w:sz w:val="16"/>
          <w:szCs w:val="16"/>
        </w:rPr>
        <w:t>单位</w:t>
      </w:r>
      <w:r>
        <w:rPr>
          <w:rFonts w:ascii="宋体" w:hAnsi="宋体" w:eastAsia="宋体" w:cs="宋体"/>
          <w:sz w:val="16"/>
          <w:szCs w:val="16"/>
        </w:rPr>
        <w:t>：元</w:t>
      </w:r>
    </w:p>
    <w:tbl>
      <w:tblPr>
        <w:tblStyle w:val="7"/>
        <w:tblW w:w="1497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2419"/>
        <w:gridCol w:w="1309"/>
        <w:gridCol w:w="1350"/>
        <w:gridCol w:w="1055"/>
        <w:gridCol w:w="1163"/>
        <w:gridCol w:w="1162"/>
        <w:gridCol w:w="1163"/>
        <w:gridCol w:w="1163"/>
        <w:gridCol w:w="743"/>
        <w:gridCol w:w="1163"/>
        <w:gridCol w:w="11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2" w:line="222" w:lineRule="auto"/>
              <w:ind w:left="2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单位编码</w:t>
            </w:r>
          </w:p>
        </w:tc>
        <w:tc>
          <w:tcPr>
            <w:tcW w:w="24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2" w:line="222" w:lineRule="auto"/>
              <w:ind w:left="8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单位名称</w:t>
            </w:r>
          </w:p>
        </w:tc>
        <w:tc>
          <w:tcPr>
            <w:tcW w:w="11442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54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部</w:t>
            </w:r>
            <w:r>
              <w:rPr>
                <w:rFonts w:ascii="宋体" w:hAnsi="宋体" w:eastAsia="宋体" w:cs="宋体"/>
                <w:sz w:val="16"/>
                <w:szCs w:val="16"/>
              </w:rPr>
              <w:t>门预算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1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2" w:line="223" w:lineRule="auto"/>
              <w:ind w:left="4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合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计</w:t>
            </w:r>
          </w:p>
        </w:tc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2" w:lineRule="auto"/>
              <w:ind w:left="7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公共预算拨款</w:t>
            </w:r>
          </w:p>
        </w:tc>
        <w:tc>
          <w:tcPr>
            <w:tcW w:w="11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52" w:line="246" w:lineRule="auto"/>
              <w:ind w:left="508" w:right="74" w:hanging="40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政府性基金拨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款</w:t>
            </w:r>
          </w:p>
        </w:tc>
        <w:tc>
          <w:tcPr>
            <w:tcW w:w="11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2" w:line="222" w:lineRule="auto"/>
              <w:ind w:left="26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事</w:t>
            </w:r>
            <w:r>
              <w:rPr>
                <w:rFonts w:ascii="宋体" w:hAnsi="宋体" w:eastAsia="宋体" w:cs="宋体"/>
                <w:sz w:val="16"/>
                <w:szCs w:val="16"/>
              </w:rPr>
              <w:t>业收入</w:t>
            </w:r>
          </w:p>
        </w:tc>
        <w:tc>
          <w:tcPr>
            <w:tcW w:w="11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52" w:line="245" w:lineRule="auto"/>
              <w:ind w:left="435" w:right="70" w:hanging="3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事业单位经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营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收入</w:t>
            </w:r>
          </w:p>
        </w:tc>
        <w:tc>
          <w:tcPr>
            <w:tcW w:w="11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52" w:line="245" w:lineRule="auto"/>
              <w:ind w:left="349" w:right="70" w:hanging="2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对附属单位上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缴收入</w:t>
            </w:r>
          </w:p>
        </w:tc>
        <w:tc>
          <w:tcPr>
            <w:tcW w:w="7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52" w:line="245" w:lineRule="auto"/>
              <w:ind w:left="69" w:right="23" w:hanging="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 xml:space="preserve">上年实户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资金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余额</w:t>
            </w:r>
          </w:p>
        </w:tc>
        <w:tc>
          <w:tcPr>
            <w:tcW w:w="11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2" w:line="222" w:lineRule="auto"/>
              <w:ind w:left="2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其</w:t>
            </w:r>
            <w:r>
              <w:rPr>
                <w:rFonts w:ascii="宋体" w:hAnsi="宋体" w:eastAsia="宋体" w:cs="宋体"/>
                <w:sz w:val="16"/>
                <w:szCs w:val="16"/>
              </w:rPr>
              <w:t>他收入</w:t>
            </w:r>
          </w:p>
        </w:tc>
        <w:tc>
          <w:tcPr>
            <w:tcW w:w="117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2" w:line="222" w:lineRule="auto"/>
              <w:ind w:left="27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上年结转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1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223" w:lineRule="auto"/>
              <w:ind w:left="5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计</w:t>
            </w: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2" w:lineRule="auto"/>
              <w:ind w:left="5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其</w:t>
            </w:r>
            <w:r>
              <w:rPr>
                <w:rFonts w:ascii="宋体" w:hAnsi="宋体" w:eastAsia="宋体" w:cs="宋体"/>
                <w:sz w:val="16"/>
                <w:szCs w:val="16"/>
              </w:rPr>
              <w:t>中：专项资</w:t>
            </w:r>
          </w:p>
          <w:p>
            <w:pPr>
              <w:spacing w:before="6" w:line="222" w:lineRule="auto"/>
              <w:ind w:left="5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金列入部</w:t>
            </w:r>
            <w:r>
              <w:rPr>
                <w:rFonts w:ascii="宋体" w:hAnsi="宋体" w:eastAsia="宋体" w:cs="宋体"/>
                <w:sz w:val="16"/>
                <w:szCs w:val="16"/>
              </w:rPr>
              <w:t>门预</w:t>
            </w:r>
          </w:p>
          <w:p>
            <w:pPr>
              <w:spacing w:before="9" w:line="222" w:lineRule="auto"/>
              <w:ind w:left="21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算的项目</w:t>
            </w:r>
          </w:p>
        </w:tc>
        <w:tc>
          <w:tcPr>
            <w:tcW w:w="11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0" w:hRule="atLeast"/>
        </w:trPr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24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94" w:lineRule="auto"/>
              <w:ind w:left="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合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计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218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ascii="Verdana" w:hAnsi="Verdana" w:eastAsia="Verdana" w:cs="Verdana"/>
                <w:spacing w:val="-1"/>
                <w:sz w:val="16"/>
                <w:szCs w:val="16"/>
              </w:rPr>
              <w:t>14305</w:t>
            </w:r>
            <w:r>
              <w:rPr>
                <w:rFonts w:ascii="Verdana" w:hAnsi="Verdana" w:eastAsia="Verdana" w:cs="Verdana"/>
                <w:sz w:val="16"/>
                <w:szCs w:val="16"/>
              </w:rPr>
              <w:t>097.61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192" w:lineRule="auto"/>
              <w:ind w:left="262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ascii="Verdana" w:hAnsi="Verdana" w:eastAsia="Verdana" w:cs="Verdana"/>
                <w:spacing w:val="-1"/>
                <w:sz w:val="16"/>
                <w:szCs w:val="16"/>
              </w:rPr>
              <w:t>14305</w:t>
            </w:r>
            <w:r>
              <w:rPr>
                <w:rFonts w:ascii="Verdana" w:hAnsi="Verdana" w:eastAsia="Verdana" w:cs="Verdana"/>
                <w:sz w:val="16"/>
                <w:szCs w:val="16"/>
              </w:rPr>
              <w:t>097.61</w:t>
            </w: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0" w:lineRule="auto"/>
              <w:ind w:left="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0" w:lineRule="auto"/>
              <w:ind w:left="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1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0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0" w:lineRule="auto"/>
              <w:ind w:left="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0" w:lineRule="auto"/>
              <w:ind w:left="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7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0" w:lineRule="auto"/>
              <w:ind w:left="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0" w:lineRule="auto"/>
              <w:ind w:left="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0" w:lineRule="auto"/>
              <w:ind w:left="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0" w:hRule="atLeast"/>
        </w:trPr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2" w:lineRule="auto"/>
              <w:ind w:left="40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ascii="Verdana" w:hAnsi="Verdana" w:eastAsia="Verdana" w:cs="Verdana"/>
                <w:spacing w:val="-4"/>
                <w:sz w:val="16"/>
                <w:szCs w:val="16"/>
              </w:rPr>
              <w:t>2</w:t>
            </w:r>
            <w:r>
              <w:rPr>
                <w:rFonts w:ascii="Verdana" w:hAnsi="Verdana" w:eastAsia="Verdana" w:cs="Verdana"/>
                <w:spacing w:val="-3"/>
                <w:sz w:val="16"/>
                <w:szCs w:val="16"/>
              </w:rPr>
              <w:t>0</w:t>
            </w:r>
            <w:r>
              <w:rPr>
                <w:rFonts w:ascii="Verdana" w:hAnsi="Verdana" w:eastAsia="Verdana" w:cs="Verdana"/>
                <w:spacing w:val="-2"/>
                <w:sz w:val="16"/>
                <w:szCs w:val="16"/>
              </w:rPr>
              <w:t>4</w:t>
            </w:r>
          </w:p>
        </w:tc>
        <w:tc>
          <w:tcPr>
            <w:tcW w:w="24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92" w:lineRule="auto"/>
              <w:ind w:left="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西安市科学</w:t>
            </w:r>
            <w:r>
              <w:rPr>
                <w:rFonts w:ascii="宋体" w:hAnsi="宋体" w:eastAsia="宋体" w:cs="宋体"/>
                <w:sz w:val="16"/>
                <w:szCs w:val="16"/>
              </w:rPr>
              <w:t>技术局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2" w:lineRule="auto"/>
              <w:ind w:left="218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ascii="Verdana" w:hAnsi="Verdana" w:eastAsia="Verdana" w:cs="Verdana"/>
                <w:spacing w:val="-1"/>
                <w:sz w:val="16"/>
                <w:szCs w:val="16"/>
              </w:rPr>
              <w:t>14305</w:t>
            </w:r>
            <w:r>
              <w:rPr>
                <w:rFonts w:ascii="Verdana" w:hAnsi="Verdana" w:eastAsia="Verdana" w:cs="Verdana"/>
                <w:sz w:val="16"/>
                <w:szCs w:val="16"/>
              </w:rPr>
              <w:t>097.61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192" w:lineRule="auto"/>
              <w:ind w:left="262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ascii="Verdana" w:hAnsi="Verdana" w:eastAsia="Verdana" w:cs="Verdana"/>
                <w:spacing w:val="-1"/>
                <w:sz w:val="16"/>
                <w:szCs w:val="16"/>
              </w:rPr>
              <w:t>14305</w:t>
            </w:r>
            <w:r>
              <w:rPr>
                <w:rFonts w:ascii="Verdana" w:hAnsi="Verdana" w:eastAsia="Verdana" w:cs="Verdana"/>
                <w:sz w:val="16"/>
                <w:szCs w:val="16"/>
              </w:rPr>
              <w:t>097.61</w:t>
            </w: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0" w:lineRule="auto"/>
              <w:ind w:left="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0" w:lineRule="auto"/>
              <w:ind w:left="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1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0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0" w:lineRule="auto"/>
              <w:ind w:left="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0" w:lineRule="auto"/>
              <w:ind w:left="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7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0" w:lineRule="auto"/>
              <w:ind w:left="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0" w:lineRule="auto"/>
              <w:ind w:left="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0" w:lineRule="auto"/>
              <w:ind w:left="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362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ascii="Verdana" w:hAnsi="Verdana" w:eastAsia="Verdana" w:cs="Verdana"/>
                <w:spacing w:val="-1"/>
                <w:sz w:val="16"/>
                <w:szCs w:val="16"/>
              </w:rPr>
              <w:t>204</w:t>
            </w:r>
            <w:r>
              <w:rPr>
                <w:rFonts w:ascii="Verdana" w:hAnsi="Verdana" w:eastAsia="Verdana" w:cs="Verdana"/>
                <w:sz w:val="16"/>
                <w:szCs w:val="16"/>
              </w:rPr>
              <w:t>004</w:t>
            </w:r>
          </w:p>
        </w:tc>
        <w:tc>
          <w:tcPr>
            <w:tcW w:w="24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192" w:lineRule="auto"/>
              <w:ind w:left="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西安市社会</w:t>
            </w:r>
            <w:r>
              <w:rPr>
                <w:rFonts w:ascii="宋体" w:hAnsi="宋体" w:eastAsia="宋体" w:cs="宋体"/>
                <w:sz w:val="16"/>
                <w:szCs w:val="16"/>
              </w:rPr>
              <w:t>科学院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218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ascii="Verdana" w:hAnsi="Verdana" w:eastAsia="Verdana" w:cs="Verdana"/>
                <w:spacing w:val="-1"/>
                <w:sz w:val="16"/>
                <w:szCs w:val="16"/>
              </w:rPr>
              <w:t>14305</w:t>
            </w:r>
            <w:r>
              <w:rPr>
                <w:rFonts w:ascii="Verdana" w:hAnsi="Verdana" w:eastAsia="Verdana" w:cs="Verdana"/>
                <w:sz w:val="16"/>
                <w:szCs w:val="16"/>
              </w:rPr>
              <w:t>097.61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192" w:lineRule="auto"/>
              <w:ind w:left="262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ascii="Verdana" w:hAnsi="Verdana" w:eastAsia="Verdana" w:cs="Verdana"/>
                <w:spacing w:val="-1"/>
                <w:sz w:val="16"/>
                <w:szCs w:val="16"/>
              </w:rPr>
              <w:t>14305</w:t>
            </w:r>
            <w:r>
              <w:rPr>
                <w:rFonts w:ascii="Verdana" w:hAnsi="Verdana" w:eastAsia="Verdana" w:cs="Verdana"/>
                <w:sz w:val="16"/>
                <w:szCs w:val="16"/>
              </w:rPr>
              <w:t>097.61</w:t>
            </w: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79" w:lineRule="auto"/>
              <w:ind w:left="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79" w:lineRule="auto"/>
              <w:ind w:left="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1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79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79" w:lineRule="auto"/>
              <w:ind w:left="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79" w:lineRule="auto"/>
              <w:ind w:left="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7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79" w:lineRule="auto"/>
              <w:ind w:left="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79" w:lineRule="auto"/>
              <w:ind w:left="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79" w:lineRule="auto"/>
              <w:ind w:left="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</w:t>
            </w:r>
            <w:r>
              <w:rPr>
                <w:rFonts w:ascii="宋体" w:hAnsi="宋体" w:eastAsia="宋体" w:cs="宋体"/>
                <w:sz w:val="16"/>
                <w:szCs w:val="16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24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7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0" w:hRule="atLeast"/>
        </w:trPr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24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7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9" w:hRule="atLeast"/>
        </w:trPr>
        <w:tc>
          <w:tcPr>
            <w:tcW w:w="1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24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7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  <w:tc>
          <w:tcPr>
            <w:tcW w:w="1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9" w:lineRule="exact"/>
              <w:rPr>
                <w:rFonts w:ascii="Arial"/>
                <w:sz w:val="19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933" w:bottom="0" w:left="910" w:header="0" w:footer="0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32" w:line="236" w:lineRule="auto"/>
        <w:ind w:left="34"/>
        <w:rPr>
          <w:rFonts w:ascii="宋体" w:hAnsi="宋体" w:eastAsia="宋体" w:cs="宋体"/>
          <w:sz w:val="10"/>
          <w:szCs w:val="10"/>
        </w:rPr>
      </w:pPr>
      <w:r>
        <w:rPr>
          <w:rFonts w:ascii="宋体" w:hAnsi="宋体" w:eastAsia="宋体" w:cs="宋体"/>
          <w:spacing w:val="4"/>
          <w:sz w:val="10"/>
          <w:szCs w:val="10"/>
        </w:rPr>
        <w:t>表4</w:t>
      </w:r>
    </w:p>
    <w:p>
      <w:pPr>
        <w:spacing w:before="41" w:line="219" w:lineRule="auto"/>
        <w:ind w:left="5325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"/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2023单位综合预算财政拨款收支</w:t>
      </w:r>
      <w:r>
        <w:rPr>
          <w:rFonts w:ascii="宋体" w:hAnsi="宋体" w:eastAsia="宋体" w:cs="宋体"/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总表</w:t>
      </w:r>
    </w:p>
    <w:p>
      <w:pPr>
        <w:spacing w:before="159" w:line="198" w:lineRule="auto"/>
        <w:ind w:right="19"/>
        <w:jc w:val="right"/>
        <w:rPr>
          <w:rFonts w:ascii="宋体" w:hAnsi="宋体" w:eastAsia="宋体" w:cs="宋体"/>
          <w:sz w:val="10"/>
          <w:szCs w:val="10"/>
        </w:rPr>
      </w:pPr>
      <w:r>
        <w:rPr>
          <w:rFonts w:ascii="宋体" w:hAnsi="宋体" w:eastAsia="宋体" w:cs="宋体"/>
          <w:spacing w:val="8"/>
          <w:sz w:val="10"/>
          <w:szCs w:val="10"/>
        </w:rPr>
        <w:t>单</w:t>
      </w:r>
      <w:r>
        <w:rPr>
          <w:rFonts w:ascii="宋体" w:hAnsi="宋体" w:eastAsia="宋体" w:cs="宋体"/>
          <w:spacing w:val="6"/>
          <w:sz w:val="10"/>
          <w:szCs w:val="10"/>
        </w:rPr>
        <w:t>位：元</w:t>
      </w:r>
    </w:p>
    <w:tbl>
      <w:tblPr>
        <w:tblStyle w:val="7"/>
        <w:tblW w:w="1351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1276"/>
        <w:gridCol w:w="2242"/>
        <w:gridCol w:w="1566"/>
        <w:gridCol w:w="2350"/>
        <w:gridCol w:w="674"/>
        <w:gridCol w:w="2350"/>
        <w:gridCol w:w="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349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4" w:lineRule="auto"/>
              <w:ind w:left="111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2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</w:t>
            </w:r>
            <w:r>
              <w:rPr>
                <w:rFonts w:ascii="宋体" w:hAnsi="宋体" w:eastAsia="宋体" w:cs="宋体"/>
                <w:spacing w:val="2"/>
                <w:sz w:val="10"/>
                <w:szCs w:val="10"/>
              </w:rPr>
              <w:t xml:space="preserve">      </w:t>
            </w:r>
            <w:r>
              <w:rPr>
                <w:rFonts w:ascii="宋体" w:hAnsi="宋体" w:eastAsia="宋体" w:cs="宋体"/>
                <w:spacing w:val="1"/>
                <w:sz w:val="10"/>
                <w:szCs w:val="10"/>
              </w:rPr>
              <w:t xml:space="preserve">               </w:t>
            </w:r>
            <w:r>
              <w:rPr>
                <w:rFonts w:ascii="宋体" w:hAnsi="宋体" w:eastAsia="宋体" w:cs="宋体"/>
                <w:spacing w:val="1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入</w:t>
            </w:r>
          </w:p>
        </w:tc>
        <w:tc>
          <w:tcPr>
            <w:tcW w:w="1001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5" w:lineRule="auto"/>
              <w:ind w:left="422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hAnsi="宋体" w:eastAsia="宋体" w:cs="宋体"/>
                <w:spacing w:val="1"/>
                <w:sz w:val="10"/>
                <w:szCs w:val="10"/>
              </w:rPr>
              <w:t xml:space="preserve">                     </w:t>
            </w:r>
            <w:r>
              <w:rPr>
                <w:rFonts w:ascii="宋体" w:hAnsi="宋体" w:eastAsia="宋体" w:cs="宋体"/>
                <w:sz w:val="10"/>
                <w:szCs w:val="10"/>
              </w:rPr>
              <w:t xml:space="preserve">      </w:t>
            </w:r>
            <w:r>
              <w:rPr>
                <w:rFonts w:ascii="宋体" w:hAnsi="宋体" w:eastAsia="宋体" w:cs="宋体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35" w:lineRule="auto"/>
              <w:ind w:left="893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1"/>
                <w:sz w:val="10"/>
                <w:szCs w:val="10"/>
              </w:rPr>
              <w:t xml:space="preserve">   </w:t>
            </w:r>
            <w:r>
              <w:rPr>
                <w:rFonts w:ascii="宋体" w:hAnsi="宋体" w:eastAsia="宋体" w:cs="宋体"/>
                <w:sz w:val="10"/>
                <w:szCs w:val="10"/>
              </w:rPr>
              <w:t xml:space="preserve">  </w:t>
            </w:r>
            <w:r>
              <w:rPr>
                <w:rFonts w:ascii="宋体" w:hAnsi="宋体" w:eastAsia="宋体" w:cs="宋体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34" w:lineRule="auto"/>
              <w:ind w:left="47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33" w:lineRule="auto"/>
              <w:ind w:left="41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出功能分类科目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(按大类)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34" w:lineRule="auto"/>
              <w:ind w:left="6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33" w:lineRule="auto"/>
              <w:ind w:left="253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部门预算支出经济分类科目</w:t>
            </w:r>
            <w:r>
              <w:rPr>
                <w:rFonts w:ascii="宋体" w:hAnsi="宋体" w:eastAsia="宋体" w:cs="宋体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(按大类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34" w:lineRule="auto"/>
              <w:ind w:left="18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33" w:lineRule="auto"/>
              <w:ind w:left="25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政府预算支出经济分类科目</w:t>
            </w:r>
            <w:r>
              <w:rPr>
                <w:rFonts w:ascii="宋体" w:hAnsi="宋体" w:eastAsia="宋体" w:cs="宋体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(按大类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34" w:lineRule="auto"/>
              <w:ind w:left="26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5" w:lineRule="exact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一、财政拨款</w:t>
            </w: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77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5" w:lineRule="exact"/>
              <w:ind w:left="23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一、财政拨款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77" w:lineRule="auto"/>
              <w:ind w:left="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5" w:lineRule="exact"/>
              <w:ind w:left="2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一、财政拨款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77" w:lineRule="auto"/>
              <w:ind w:left="3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75" w:lineRule="exact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一、财政拨款</w:t>
            </w: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77" w:lineRule="auto"/>
              <w:ind w:left="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39" w:lineRule="exact"/>
              <w:ind w:left="14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、一般公共预算拨款</w:t>
            </w: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77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39" w:lineRule="exact"/>
              <w:ind w:left="1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、一般公共服务支出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76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39" w:lineRule="exact"/>
              <w:ind w:left="14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1、人员经费和公用经费支</w:t>
            </w:r>
            <w:r>
              <w:rPr>
                <w:rFonts w:ascii="宋体" w:hAnsi="宋体" w:eastAsia="宋体" w:cs="宋体"/>
                <w:spacing w:val="4"/>
                <w:position w:val="1"/>
                <w:sz w:val="10"/>
                <w:szCs w:val="10"/>
              </w:rPr>
              <w:t>出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77" w:lineRule="auto"/>
              <w:ind w:left="3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0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760097.61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39" w:lineRule="exact"/>
              <w:ind w:left="143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、机关工资福利支出</w:t>
            </w: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76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5" w:lineRule="auto"/>
              <w:ind w:left="29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4"/>
                <w:sz w:val="10"/>
                <w:szCs w:val="10"/>
              </w:rPr>
              <w:t>其</w:t>
            </w:r>
            <w:r>
              <w:rPr>
                <w:rFonts w:ascii="宋体" w:hAnsi="宋体" w:eastAsia="宋体" w:cs="宋体"/>
                <w:spacing w:val="11"/>
                <w:sz w:val="10"/>
                <w:szCs w:val="10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</w:rPr>
              <w:t>：专项资金列入部门预算的项目</w:t>
            </w: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76" w:lineRule="auto"/>
              <w:ind w:left="2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38" w:lineRule="exact"/>
              <w:ind w:left="13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0"/>
                <w:szCs w:val="10"/>
              </w:rPr>
              <w:t>2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、外交支出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76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5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1)工资福利支出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76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9462628.03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38" w:lineRule="exact"/>
              <w:ind w:left="13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0"/>
                <w:szCs w:val="10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、机关商品和服务支出</w:t>
            </w: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76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38" w:lineRule="exact"/>
              <w:ind w:left="13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2、政府性基金拨款</w:t>
            </w: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75" w:lineRule="auto"/>
              <w:ind w:left="2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5" w:lineRule="auto"/>
              <w:ind w:left="1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-2"/>
                <w:sz w:val="10"/>
                <w:szCs w:val="10"/>
              </w:rPr>
              <w:t>3、 国防</w:t>
            </w:r>
            <w:r>
              <w:rPr>
                <w:rFonts w:ascii="宋体" w:hAnsi="宋体" w:eastAsia="宋体" w:cs="宋体"/>
                <w:spacing w:val="-1"/>
                <w:sz w:val="10"/>
                <w:szCs w:val="10"/>
              </w:rPr>
              <w:t>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75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4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2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)商品和服务支出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75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824499.58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7" w:lineRule="auto"/>
              <w:ind w:left="1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3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、机关资本性支出 ( 一)</w:t>
            </w: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75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3" w:lineRule="auto"/>
              <w:ind w:left="1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3、 国有资本经营预算收</w:t>
            </w:r>
            <w:r>
              <w:rPr>
                <w:rFonts w:ascii="宋体" w:hAnsi="宋体" w:eastAsia="宋体" w:cs="宋体"/>
                <w:sz w:val="10"/>
                <w:szCs w:val="10"/>
              </w:rPr>
              <w:t>入</w:t>
            </w: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75" w:lineRule="auto"/>
              <w:ind w:left="2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39" w:lineRule="exact"/>
              <w:ind w:left="1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、公共安全支出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75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4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3)对个人和家庭的补助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75" w:lineRule="auto"/>
              <w:ind w:left="2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72970.00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7" w:lineRule="auto"/>
              <w:ind w:left="13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、机关资本性支出 (二)</w:t>
            </w: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75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38" w:lineRule="exact"/>
              <w:ind w:left="1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0"/>
                <w:szCs w:val="10"/>
              </w:rPr>
              <w:t>5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、教育支出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75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3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7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000.00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3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)资本性支出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75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38" w:lineRule="exact"/>
              <w:ind w:left="1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0"/>
                <w:szCs w:val="10"/>
              </w:rPr>
              <w:t>5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、对事业单位经常性补助</w:t>
            </w: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75" w:lineRule="auto"/>
              <w:ind w:left="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3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742127.61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38" w:lineRule="exact"/>
              <w:ind w:left="13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6、科学技术支出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75" w:lineRule="auto"/>
              <w:ind w:left="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405448.23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39" w:lineRule="exact"/>
              <w:ind w:left="133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0"/>
                <w:szCs w:val="10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、专项业务经费支出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74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3545000.0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38" w:lineRule="exact"/>
              <w:ind w:left="1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10"/>
                <w:szCs w:val="10"/>
              </w:rPr>
              <w:t>6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、对事业单位资本性补助</w:t>
            </w: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74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90000.0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7" w:lineRule="exact"/>
              <w:ind w:left="13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7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、文化旅游体育与传媒支出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74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35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1)工资福利支出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74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7" w:lineRule="exact"/>
              <w:ind w:left="1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7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、对企业补助</w:t>
            </w: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74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8" w:lineRule="exact"/>
              <w:ind w:left="1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8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、社会保障和就业支出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74" w:lineRule="auto"/>
              <w:ind w:left="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392326.08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34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2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)商品和服务支出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73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3455000.0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8" w:lineRule="exact"/>
              <w:ind w:left="1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0"/>
                <w:szCs w:val="10"/>
              </w:rPr>
              <w:t>8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、对企业资本性支出</w:t>
            </w: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73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8" w:lineRule="exact"/>
              <w:ind w:left="1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0"/>
                <w:szCs w:val="10"/>
              </w:rPr>
              <w:t>9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、社会保险基金支出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73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34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(3)对个人和家庭补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助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73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8" w:lineRule="exact"/>
              <w:ind w:left="13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9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、对个人和家庭的补助</w:t>
            </w: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73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72970.00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8" w:lineRule="exact"/>
              <w:ind w:left="1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10、卫生健康支出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73" w:lineRule="auto"/>
              <w:ind w:left="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387935.9</w:t>
            </w:r>
            <w:r>
              <w:rPr>
                <w:rFonts w:ascii="宋体" w:hAnsi="宋体" w:eastAsia="宋体" w:cs="宋体"/>
                <w:spacing w:val="2"/>
                <w:sz w:val="10"/>
                <w:szCs w:val="10"/>
              </w:rPr>
              <w:t>2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34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4)债务利息及费用支出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73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8" w:lineRule="exact"/>
              <w:ind w:left="143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0、对社会保障基金补助</w:t>
            </w: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73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9" w:lineRule="exact"/>
              <w:ind w:left="1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11、节能环保支出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72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3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5)资本性支出(基本建设)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72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39" w:lineRule="exact"/>
              <w:ind w:left="143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5"/>
                <w:position w:val="1"/>
                <w:sz w:val="10"/>
                <w:szCs w:val="10"/>
              </w:rPr>
              <w:t>1、其他支出</w:t>
            </w: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72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38" w:lineRule="exact"/>
              <w:ind w:left="1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12、城乡社区支出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72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3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6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)资本性支出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72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90000.0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38" w:lineRule="exact"/>
              <w:ind w:left="1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3</w:t>
            </w:r>
            <w:r>
              <w:rPr>
                <w:rFonts w:ascii="宋体" w:hAnsi="宋体" w:eastAsia="宋体" w:cs="宋体"/>
                <w:spacing w:val="5"/>
                <w:position w:val="1"/>
                <w:sz w:val="10"/>
                <w:szCs w:val="10"/>
              </w:rPr>
              <w:t>、农林水支出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72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3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7)对企业补助(基本建设)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72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39" w:lineRule="exact"/>
              <w:ind w:left="1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14、交通运输支出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71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5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8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)对企业补助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71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38" w:lineRule="exact"/>
              <w:ind w:left="1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5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、资源勘探工业信息等支出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71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3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5"/>
                <w:sz w:val="10"/>
                <w:szCs w:val="10"/>
              </w:rPr>
              <w:t>9)对社会保障基金补助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71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38" w:lineRule="exact"/>
              <w:ind w:left="1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6、商业服务业等支出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71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5" w:lineRule="auto"/>
              <w:ind w:left="42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(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10)其他支出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71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37" w:lineRule="exact"/>
              <w:ind w:left="1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5"/>
                <w:position w:val="1"/>
                <w:sz w:val="10"/>
                <w:szCs w:val="10"/>
              </w:rPr>
              <w:t>7、金融支出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70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37" w:lineRule="exact"/>
              <w:ind w:left="13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3、上缴上级支</w:t>
            </w:r>
            <w:r>
              <w:rPr>
                <w:rFonts w:ascii="宋体" w:hAnsi="宋体" w:eastAsia="宋体" w:cs="宋体"/>
                <w:spacing w:val="5"/>
                <w:position w:val="1"/>
                <w:sz w:val="10"/>
                <w:szCs w:val="10"/>
              </w:rPr>
              <w:t>出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70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38" w:lineRule="exact"/>
              <w:ind w:left="1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8、援助其他地区支出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70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38" w:lineRule="exact"/>
              <w:ind w:left="132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、事业单位经营支出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70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34" w:lineRule="auto"/>
              <w:ind w:left="1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19、 自然资源海洋气象等支</w:t>
            </w:r>
            <w:r>
              <w:rPr>
                <w:rFonts w:ascii="宋体" w:hAnsi="宋体" w:eastAsia="宋体" w:cs="宋体"/>
                <w:spacing w:val="2"/>
                <w:sz w:val="10"/>
                <w:szCs w:val="10"/>
              </w:rPr>
              <w:t>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169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38" w:lineRule="exact"/>
              <w:ind w:left="13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0"/>
                <w:szCs w:val="10"/>
              </w:rPr>
              <w:t>5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、对附属单位补助支出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169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38" w:lineRule="exact"/>
              <w:ind w:left="13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10"/>
                <w:szCs w:val="10"/>
              </w:rPr>
              <w:t>2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0、住房保障支出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170" w:lineRule="auto"/>
              <w:ind w:left="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082387.38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39" w:lineRule="exact"/>
              <w:ind w:left="13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21、粮油物资储备支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169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3" w:lineRule="auto"/>
              <w:ind w:left="13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22、 国有资本经营预算支出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68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38" w:lineRule="exact"/>
              <w:ind w:left="13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0"/>
                <w:szCs w:val="10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10"/>
                <w:szCs w:val="10"/>
              </w:rPr>
              <w:t>3、灾害防治及应急管理支出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68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39" w:lineRule="exact"/>
              <w:ind w:left="13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0"/>
                <w:szCs w:val="10"/>
              </w:rPr>
              <w:t>2</w:t>
            </w:r>
            <w:r>
              <w:rPr>
                <w:rFonts w:ascii="宋体" w:hAnsi="宋体" w:eastAsia="宋体" w:cs="宋体"/>
                <w:spacing w:val="6"/>
                <w:position w:val="1"/>
                <w:sz w:val="10"/>
                <w:szCs w:val="10"/>
              </w:rPr>
              <w:t>4、其他支出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68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3" w:lineRule="auto"/>
              <w:ind w:left="78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宋体" w:hAnsi="宋体" w:eastAsia="宋体" w:cs="宋体"/>
                <w:spacing w:val="8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年收入合计</w:t>
            </w: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168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3" w:lineRule="auto"/>
              <w:ind w:left="79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宋体" w:hAnsi="宋体" w:eastAsia="宋体" w:cs="宋体"/>
                <w:spacing w:val="8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年支出合计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168" w:lineRule="auto"/>
              <w:ind w:left="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3" w:lineRule="auto"/>
              <w:ind w:left="85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宋体" w:hAnsi="宋体" w:eastAsia="宋体" w:cs="宋体"/>
                <w:spacing w:val="8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年支出合计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168" w:lineRule="auto"/>
              <w:ind w:left="3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3" w:lineRule="auto"/>
              <w:ind w:left="85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宋体" w:hAnsi="宋体" w:eastAsia="宋体" w:cs="宋体"/>
                <w:spacing w:val="8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年支出合计</w:t>
            </w: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168" w:lineRule="auto"/>
              <w:ind w:left="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ind w:left="26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8"/>
                <w:sz w:val="10"/>
                <w:szCs w:val="10"/>
              </w:rPr>
              <w:t>上</w:t>
            </w: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年结转</w:t>
            </w: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168" w:lineRule="auto"/>
              <w:ind w:left="2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sz w:val="10"/>
                <w:szCs w:val="10"/>
              </w:rPr>
              <w:t>结</w:t>
            </w: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转下年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168" w:lineRule="auto"/>
              <w:ind w:left="2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sz w:val="10"/>
                <w:szCs w:val="10"/>
              </w:rPr>
              <w:t>结</w:t>
            </w: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转下年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168" w:lineRule="auto"/>
              <w:ind w:left="2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sz w:val="10"/>
                <w:szCs w:val="10"/>
              </w:rPr>
              <w:t>结</w:t>
            </w: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转下年</w:t>
            </w: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168" w:lineRule="auto"/>
              <w:ind w:left="29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1" w:lineRule="exact"/>
              <w:rPr>
                <w:rFonts w:ascii="Arial"/>
                <w:sz w:val="18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1" w:lineRule="exact"/>
              <w:rPr>
                <w:rFonts w:ascii="Arial"/>
                <w:sz w:val="18"/>
              </w:rPr>
            </w:pP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1" w:lineRule="exact"/>
              <w:rPr>
                <w:rFonts w:ascii="Arial"/>
                <w:sz w:val="18"/>
              </w:rPr>
            </w:pP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1" w:lineRule="exact"/>
              <w:rPr>
                <w:rFonts w:ascii="Arial"/>
                <w:sz w:val="18"/>
              </w:rPr>
            </w:pP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1" w:lineRule="exact"/>
              <w:rPr>
                <w:rFonts w:ascii="Arial"/>
                <w:sz w:val="18"/>
              </w:rPr>
            </w:pP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1" w:lineRule="exact"/>
              <w:rPr>
                <w:rFonts w:ascii="Arial"/>
                <w:sz w:val="18"/>
              </w:rPr>
            </w:pP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1" w:lineRule="exact"/>
              <w:rPr>
                <w:rFonts w:ascii="Arial"/>
                <w:sz w:val="18"/>
              </w:rPr>
            </w:pP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1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2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ind w:left="90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收入总</w:t>
            </w:r>
            <w:r>
              <w:rPr>
                <w:rFonts w:ascii="宋体" w:hAnsi="宋体" w:eastAsia="宋体" w:cs="宋体"/>
                <w:spacing w:val="6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78" w:lineRule="auto"/>
              <w:ind w:left="2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  <w:tc>
          <w:tcPr>
            <w:tcW w:w="22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5" w:lineRule="auto"/>
              <w:ind w:left="90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出总计</w:t>
            </w: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78" w:lineRule="auto"/>
              <w:ind w:left="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5" w:lineRule="auto"/>
              <w:ind w:left="963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出总计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78" w:lineRule="auto"/>
              <w:ind w:left="34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  <w:tc>
          <w:tcPr>
            <w:tcW w:w="2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5" w:lineRule="auto"/>
              <w:ind w:left="965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9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19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出总计</w:t>
            </w:r>
          </w:p>
        </w:tc>
        <w:tc>
          <w:tcPr>
            <w:tcW w:w="8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78" w:lineRule="auto"/>
              <w:ind w:left="3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6"/>
                <w:sz w:val="10"/>
                <w:szCs w:val="10"/>
              </w:rPr>
              <w:t>1</w:t>
            </w:r>
            <w:r>
              <w:rPr>
                <w:rFonts w:ascii="宋体" w:hAnsi="宋体" w:eastAsia="宋体" w:cs="宋体"/>
                <w:spacing w:val="4"/>
                <w:sz w:val="10"/>
                <w:szCs w:val="10"/>
              </w:rPr>
              <w:t>4</w:t>
            </w:r>
            <w:r>
              <w:rPr>
                <w:rFonts w:ascii="宋体" w:hAnsi="宋体" w:eastAsia="宋体" w:cs="宋体"/>
                <w:spacing w:val="3"/>
                <w:sz w:val="10"/>
                <w:szCs w:val="10"/>
              </w:rPr>
              <w:t>305097.61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665" w:bottom="0" w:left="1647" w:header="0" w:footer="0" w:gutter="0"/>
          <w:cols w:space="720" w:num="1"/>
        </w:sectPr>
      </w:pPr>
    </w:p>
    <w:p>
      <w:pPr>
        <w:spacing w:line="474" w:lineRule="auto"/>
        <w:rPr>
          <w:rFonts w:ascii="Arial"/>
          <w:sz w:val="21"/>
        </w:rPr>
      </w:pPr>
    </w:p>
    <w:p>
      <w:pPr>
        <w:spacing w:before="56" w:line="232" w:lineRule="auto"/>
        <w:ind w:left="56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4"/>
          <w:sz w:val="17"/>
          <w:szCs w:val="17"/>
        </w:rPr>
        <w:t>表5</w:t>
      </w:r>
    </w:p>
    <w:p>
      <w:pPr>
        <w:spacing w:before="121" w:line="224" w:lineRule="auto"/>
        <w:ind w:left="192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023单位综合预算一般公共预算支出明细表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(按支出功能分类科目)</w:t>
      </w: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195" w:lineRule="auto"/>
        <w:ind w:right="31"/>
        <w:jc w:val="right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8"/>
          <w:sz w:val="17"/>
          <w:szCs w:val="17"/>
        </w:rPr>
        <w:t>单位：</w:t>
      </w:r>
      <w:r>
        <w:rPr>
          <w:rFonts w:ascii="宋体" w:hAnsi="宋体" w:eastAsia="宋体" w:cs="宋体"/>
          <w:spacing w:val="7"/>
          <w:sz w:val="17"/>
          <w:szCs w:val="17"/>
        </w:rPr>
        <w:t>元</w:t>
      </w:r>
    </w:p>
    <w:tbl>
      <w:tblPr>
        <w:tblStyle w:val="7"/>
        <w:tblW w:w="1344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1944"/>
        <w:gridCol w:w="1944"/>
        <w:gridCol w:w="1944"/>
        <w:gridCol w:w="1944"/>
        <w:gridCol w:w="1762"/>
        <w:gridCol w:w="19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9" w:lineRule="auto"/>
              <w:ind w:left="4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能科目编码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9" w:lineRule="auto"/>
              <w:ind w:left="4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能科目名称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32" w:lineRule="auto"/>
              <w:ind w:left="7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合计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1" w:lineRule="auto"/>
              <w:ind w:left="4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员经费支出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1" w:lineRule="auto"/>
              <w:ind w:left="4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公用经费支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出</w:t>
            </w: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0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专项业务经费支出</w:t>
            </w: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32" w:lineRule="auto"/>
              <w:ind w:left="8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35" w:lineRule="auto"/>
              <w:ind w:left="67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4,305,097.61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32" w:lineRule="auto"/>
              <w:ind w:left="67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2"/>
                <w:sz w:val="19"/>
                <w:szCs w:val="19"/>
              </w:rPr>
              <w:t>10, 150,42</w:t>
            </w:r>
            <w:r>
              <w:rPr>
                <w:rFonts w:ascii="Arial" w:hAnsi="Arial" w:eastAsia="Arial" w:cs="Arial"/>
                <w:spacing w:val="-1"/>
                <w:sz w:val="19"/>
                <w:szCs w:val="19"/>
              </w:rPr>
              <w:t>8.03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32" w:lineRule="auto"/>
              <w:ind w:left="93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5"/>
                <w:sz w:val="19"/>
                <w:szCs w:val="19"/>
              </w:rPr>
              <w:t>6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09,669.58</w:t>
            </w: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32" w:lineRule="auto"/>
              <w:ind w:left="592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,545,000.00</w:t>
            </w: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4" w:lineRule="auto"/>
              <w:ind w:left="4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05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7" w:lineRule="auto"/>
              <w:ind w:left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育支出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1" w:lineRule="auto"/>
              <w:ind w:right="14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37,000.00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1" w:lineRule="auto"/>
              <w:ind w:right="9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10,0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00.00</w:t>
            </w: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1" w:lineRule="auto"/>
              <w:ind w:left="8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5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7,000.00</w:t>
            </w: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4" w:lineRule="auto"/>
              <w:ind w:left="437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0508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7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进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修及培训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2" w:lineRule="auto"/>
              <w:ind w:right="14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37,000.00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2" w:lineRule="auto"/>
              <w:ind w:right="9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10,0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00.00</w:t>
            </w: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2" w:lineRule="auto"/>
              <w:ind w:left="8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5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7,000.00</w:t>
            </w: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0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50803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7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培训支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出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1" w:lineRule="auto"/>
              <w:ind w:right="14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37,000.00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1" w:lineRule="auto"/>
              <w:ind w:right="9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10,0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00.00</w:t>
            </w: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1" w:lineRule="auto"/>
              <w:ind w:left="8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5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7,000.00</w:t>
            </w: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4" w:lineRule="auto"/>
              <w:ind w:left="4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06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6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科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学技术支出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1" w:lineRule="auto"/>
              <w:ind w:left="67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1,405,448.23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1" w:lineRule="auto"/>
              <w:ind w:left="7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7,287,778.65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1" w:lineRule="auto"/>
              <w:ind w:left="9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99,669.58</w:t>
            </w: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1" w:lineRule="auto"/>
              <w:ind w:left="592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,518,000.00</w:t>
            </w: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4" w:lineRule="auto"/>
              <w:ind w:left="437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0606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6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社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会科学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left="67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1,405,448.23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left="7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7,287,778.65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left="9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99,669.58</w:t>
            </w: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left="592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,518,000.00</w:t>
            </w: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0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60601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6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社会科学研究机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构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left="766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7,887,448.23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left="76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7,287,778.65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left="9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99,669.58</w:t>
            </w: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0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60602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5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社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会科学研究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left="76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,518,000.00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left="592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,518,000.00</w:t>
            </w: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4" w:lineRule="auto"/>
              <w:ind w:left="4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08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5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社会保障和就业支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出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9" w:lineRule="auto"/>
              <w:ind w:left="77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1,392,326.08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9" w:lineRule="auto"/>
              <w:ind w:left="78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1,392,326.08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4" w:lineRule="auto"/>
              <w:ind w:left="437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0805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10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行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政事业单位养老支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20" w:lineRule="auto"/>
              <w:ind w:left="77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1,384,952.42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20" w:lineRule="auto"/>
              <w:ind w:left="78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1,384,952.42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0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80505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10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关事业单位基本养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9" w:lineRule="auto"/>
              <w:ind w:left="93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9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23,301.61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9" w:lineRule="auto"/>
              <w:ind w:left="933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9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23,301.61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0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80506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10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关事业单位职业年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20" w:lineRule="auto"/>
              <w:ind w:left="9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46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,650.81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20" w:lineRule="auto"/>
              <w:ind w:left="927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46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,650.81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4" w:lineRule="auto"/>
              <w:ind w:left="437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0899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1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其他社会保障和就业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right="14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7,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73.66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right="11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7,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73.66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0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89999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1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其他社会保障和就业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9" w:lineRule="auto"/>
              <w:ind w:right="14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7,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73.66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9" w:lineRule="auto"/>
              <w:ind w:right="11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7,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73.66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4" w:lineRule="auto"/>
              <w:ind w:left="4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10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4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卫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生健康支出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9" w:lineRule="auto"/>
              <w:ind w:left="93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87,935.92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9" w:lineRule="auto"/>
              <w:ind w:left="933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87,935.92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4" w:lineRule="auto"/>
              <w:ind w:left="437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1011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4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行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政事业单位医疗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8" w:lineRule="auto"/>
              <w:ind w:left="93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87,935.92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8" w:lineRule="auto"/>
              <w:ind w:left="933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87,935.92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01102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4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业单位医疗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8" w:lineRule="auto"/>
              <w:ind w:left="92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91,959.94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8" w:lineRule="auto"/>
              <w:ind w:left="93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91,959.94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01103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3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公务员医疗补助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8" w:lineRule="auto"/>
              <w:ind w:right="14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95,975.98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8" w:lineRule="auto"/>
              <w:ind w:right="12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95,975.98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4" w:lineRule="auto"/>
              <w:ind w:left="4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21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3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住房保障支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出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17" w:lineRule="auto"/>
              <w:ind w:left="77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1,082,387.38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17" w:lineRule="auto"/>
              <w:ind w:left="78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1,082,387.38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4" w:lineRule="auto"/>
              <w:ind w:left="437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2102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2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住房改革支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出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17" w:lineRule="auto"/>
              <w:ind w:left="77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1,082,387.38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17" w:lineRule="auto"/>
              <w:ind w:left="78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1,082,387.38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10201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2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住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房公积金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16" w:lineRule="auto"/>
              <w:ind w:left="932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747,895.78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16" w:lineRule="auto"/>
              <w:ind w:left="93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747,895.78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10203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2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购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房补贴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27" w:lineRule="auto"/>
              <w:ind w:left="93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34,491.60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27" w:lineRule="auto"/>
              <w:ind w:left="933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34,491.60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700" w:bottom="0" w:left="1675" w:header="0" w:footer="0" w:gutter="0"/>
          <w:cols w:space="720" w:num="1"/>
        </w:sectPr>
      </w:pPr>
    </w:p>
    <w:p>
      <w:pPr>
        <w:spacing w:line="392" w:lineRule="auto"/>
        <w:rPr>
          <w:rFonts w:ascii="Arial"/>
          <w:sz w:val="21"/>
        </w:rPr>
      </w:pPr>
    </w:p>
    <w:p>
      <w:pPr>
        <w:spacing w:before="43" w:line="224" w:lineRule="auto"/>
        <w:ind w:left="40"/>
        <w:rPr>
          <w:rFonts w:ascii="宋体" w:hAnsi="宋体" w:eastAsia="宋体" w:cs="宋体"/>
          <w:sz w:val="13"/>
          <w:szCs w:val="13"/>
        </w:rPr>
      </w:pPr>
      <w:r>
        <w:rPr>
          <w:rFonts w:ascii="宋体" w:hAnsi="宋体" w:eastAsia="宋体" w:cs="宋体"/>
          <w:spacing w:val="2"/>
          <w:sz w:val="13"/>
          <w:szCs w:val="13"/>
        </w:rPr>
        <w:t>表</w:t>
      </w:r>
      <w:r>
        <w:rPr>
          <w:rFonts w:ascii="宋体" w:hAnsi="宋体" w:eastAsia="宋体" w:cs="宋体"/>
          <w:spacing w:val="1"/>
          <w:sz w:val="13"/>
          <w:szCs w:val="13"/>
        </w:rPr>
        <w:t>6</w:t>
      </w:r>
    </w:p>
    <w:p>
      <w:pPr>
        <w:spacing w:before="93" w:line="224" w:lineRule="auto"/>
        <w:ind w:left="394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20</w:t>
      </w: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23单位综合预算一般公共预算支出明细表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(按支出经济分类科目)</w:t>
      </w:r>
    </w:p>
    <w:p>
      <w:pPr>
        <w:spacing w:before="237" w:line="188" w:lineRule="auto"/>
        <w:ind w:right="24"/>
        <w:jc w:val="right"/>
        <w:rPr>
          <w:rFonts w:ascii="宋体" w:hAnsi="宋体" w:eastAsia="宋体" w:cs="宋体"/>
          <w:sz w:val="13"/>
          <w:szCs w:val="13"/>
        </w:rPr>
      </w:pPr>
      <w:r>
        <w:rPr>
          <w:rFonts w:ascii="宋体" w:hAnsi="宋体" w:eastAsia="宋体" w:cs="宋体"/>
          <w:spacing w:val="4"/>
          <w:sz w:val="13"/>
          <w:szCs w:val="13"/>
        </w:rPr>
        <w:t>单</w:t>
      </w:r>
      <w:r>
        <w:rPr>
          <w:rFonts w:ascii="宋体" w:hAnsi="宋体" w:eastAsia="宋体" w:cs="宋体"/>
          <w:spacing w:val="3"/>
          <w:sz w:val="13"/>
          <w:szCs w:val="13"/>
        </w:rPr>
        <w:t>位：元</w:t>
      </w:r>
    </w:p>
    <w:tbl>
      <w:tblPr>
        <w:tblStyle w:val="7"/>
        <w:tblW w:w="150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2163"/>
        <w:gridCol w:w="2163"/>
        <w:gridCol w:w="2164"/>
        <w:gridCol w:w="1458"/>
        <w:gridCol w:w="1458"/>
        <w:gridCol w:w="1458"/>
        <w:gridCol w:w="1458"/>
        <w:gridCol w:w="14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11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部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门经济科目编码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54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部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门经济科目名称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5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政府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经济科目编码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54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政府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经济科目名称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4" w:lineRule="auto"/>
              <w:ind w:left="60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合</w:t>
            </w:r>
            <w:r>
              <w:rPr>
                <w:rFonts w:ascii="宋体" w:hAnsi="宋体" w:eastAsia="宋体" w:cs="宋体"/>
                <w:sz w:val="13"/>
                <w:szCs w:val="13"/>
              </w:rPr>
              <w:t>计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4" w:lineRule="auto"/>
              <w:ind w:left="3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人员经费支出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4" w:lineRule="auto"/>
              <w:ind w:left="3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公用经</w:t>
            </w: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费支出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3" w:lineRule="auto"/>
              <w:ind w:left="20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专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项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业务经费支出</w:t>
            </w: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4" w:lineRule="auto"/>
              <w:ind w:left="60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32" w:lineRule="auto"/>
              <w:ind w:left="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合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计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37" w:lineRule="auto"/>
              <w:ind w:left="506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14,305,097.6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1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35" w:lineRule="auto"/>
              <w:ind w:left="50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sz w:val="14"/>
                <w:szCs w:val="14"/>
              </w:rPr>
              <w:t>10, 150,428.03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35" w:lineRule="auto"/>
              <w:ind w:left="701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609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669.58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35" w:lineRule="auto"/>
              <w:ind w:left="581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3,54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5,000.00</w:t>
            </w: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6" w:lineRule="auto"/>
              <w:ind w:left="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30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1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11" w:lineRule="auto"/>
              <w:ind w:left="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资福利支出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4" w:lineRule="auto"/>
              <w:ind w:left="57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9,46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2,628.03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4" w:lineRule="auto"/>
              <w:ind w:left="578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9,46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2,628.03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0101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11" w:lineRule="auto"/>
              <w:ind w:left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基本工资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0501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11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资福利支出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4" w:lineRule="auto"/>
              <w:ind w:left="575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2,407,986.0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4" w:lineRule="auto"/>
              <w:ind w:left="576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2,407,986.0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0102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10" w:lineRule="auto"/>
              <w:ind w:left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津贴补贴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0501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10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资福利支出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2" w:lineRule="auto"/>
              <w:ind w:left="58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1,727,849.2</w:t>
            </w:r>
            <w:r>
              <w:rPr>
                <w:rFonts w:ascii="Arial" w:hAnsi="Arial" w:eastAsia="Arial" w:cs="Arial"/>
                <w:sz w:val="14"/>
                <w:szCs w:val="14"/>
              </w:rPr>
              <w:t>9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2" w:lineRule="auto"/>
              <w:ind w:left="588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1,727,849.2</w:t>
            </w:r>
            <w:r>
              <w:rPr>
                <w:rFonts w:ascii="Arial" w:hAnsi="Arial" w:eastAsia="Arial" w:cs="Arial"/>
                <w:sz w:val="14"/>
                <w:szCs w:val="14"/>
              </w:rPr>
              <w:t>9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5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5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5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0103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0" w:lineRule="auto"/>
              <w:ind w:left="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奖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金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0501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0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资福利支出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2" w:lineRule="auto"/>
              <w:ind w:left="58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1,022,634.0</w:t>
            </w:r>
            <w:r>
              <w:rPr>
                <w:rFonts w:ascii="Arial" w:hAnsi="Arial" w:eastAsia="Arial" w:cs="Arial"/>
                <w:sz w:val="14"/>
                <w:szCs w:val="14"/>
              </w:rPr>
              <w:t>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2" w:lineRule="auto"/>
              <w:ind w:left="588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1,022,634.0</w:t>
            </w:r>
            <w:r>
              <w:rPr>
                <w:rFonts w:ascii="Arial" w:hAnsi="Arial" w:eastAsia="Arial" w:cs="Arial"/>
                <w:sz w:val="14"/>
                <w:szCs w:val="14"/>
              </w:rPr>
              <w:t>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0107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0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绩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效工资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0501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0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资福利支出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2" w:lineRule="auto"/>
              <w:ind w:left="58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1,776,000.9</w:t>
            </w:r>
            <w:r>
              <w:rPr>
                <w:rFonts w:ascii="Arial" w:hAnsi="Arial" w:eastAsia="Arial" w:cs="Arial"/>
                <w:sz w:val="14"/>
                <w:szCs w:val="14"/>
              </w:rPr>
              <w:t>6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2" w:lineRule="auto"/>
              <w:ind w:left="588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1,776,000.9</w:t>
            </w:r>
            <w:r>
              <w:rPr>
                <w:rFonts w:ascii="Arial" w:hAnsi="Arial" w:eastAsia="Arial" w:cs="Arial"/>
                <w:sz w:val="14"/>
                <w:szCs w:val="14"/>
              </w:rPr>
              <w:t>6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0108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0" w:lineRule="auto"/>
              <w:ind w:left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机关事业单位基本养老保险缴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0501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0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资福利支出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2" w:lineRule="auto"/>
              <w:ind w:left="700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923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,301.61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2" w:lineRule="auto"/>
              <w:ind w:left="70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923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,301.61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0109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0" w:lineRule="auto"/>
              <w:ind w:left="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职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业年金缴费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0501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0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资福利支出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2" w:lineRule="auto"/>
              <w:ind w:left="696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4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61,650.81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2" w:lineRule="auto"/>
              <w:ind w:left="699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4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61,650.81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0110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09" w:lineRule="auto"/>
              <w:ind w:left="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>职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基本医疗保险缴费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0501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09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资福利支出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1" w:lineRule="auto"/>
              <w:ind w:left="698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291,959.9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4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1" w:lineRule="auto"/>
              <w:ind w:left="701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291,959.9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4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5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5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5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0111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09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公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务员医疗补助缴费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0501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09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资福利支出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1" w:lineRule="auto"/>
              <w:ind w:left="78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95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975.98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1" w:lineRule="auto"/>
              <w:ind w:left="785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95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975.98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0112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09" w:lineRule="auto"/>
              <w:ind w:left="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>其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他社会保障缴费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0501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09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资福利支出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1" w:lineRule="auto"/>
              <w:ind w:left="866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7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373.66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1" w:lineRule="auto"/>
              <w:ind w:left="86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7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373.66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0113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09" w:lineRule="auto"/>
              <w:ind w:left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住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房公积金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0501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09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资福利支出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1" w:lineRule="auto"/>
              <w:ind w:left="701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747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,895.78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1" w:lineRule="auto"/>
              <w:ind w:left="70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747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,895.78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6" w:lineRule="auto"/>
              <w:ind w:left="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30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2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07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商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品和服务支出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5" w:lineRule="exact"/>
              <w:rPr>
                <w:rFonts w:ascii="Arial"/>
                <w:sz w:val="16"/>
              </w:rPr>
            </w:pP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5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57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4,279,499.58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701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214,830.0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701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609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669.58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581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3,45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5,000.00</w:t>
            </w: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5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0201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7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办公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0502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7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商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品和服务支出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710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106,880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71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106,880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0202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7" w:lineRule="auto"/>
              <w:ind w:left="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印刷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0502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7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商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品和服务支出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710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190,000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716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190,000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.00</w:t>
            </w: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0203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7" w:lineRule="auto"/>
              <w:ind w:left="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咨询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0502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7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商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品和服务支出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780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40,000.00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78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40,000.00</w:t>
            </w: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0206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7" w:lineRule="auto"/>
              <w:ind w:left="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电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0502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7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商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品和服务支出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79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10,0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00.00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796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10,0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00.00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0211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06" w:lineRule="auto"/>
              <w:ind w:left="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差旅费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0502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06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商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品和服务支出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710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130,000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5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8" w:lineRule="auto"/>
              <w:ind w:left="71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130,000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5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5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0213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维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修 (护) 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0502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商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品和服务支出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10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188,000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86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30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000.00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16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158,000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.00</w:t>
            </w: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0215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会议费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0502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商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品和服务支出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698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205,000.0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0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205,000.0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</w:t>
            </w: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0216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培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训费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0502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商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品和服务支出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8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37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000.00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96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10,0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00.00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85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27,000.0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</w:t>
            </w: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0217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公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务接待费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0502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商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品和服务支出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865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000.00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868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000.00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0226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劳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务费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0502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商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品和服务支出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00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515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,000.00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00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220,000.0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0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295,000.0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</w:t>
            </w: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0227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委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托业务费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0502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商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品和服务支出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575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2,540,000.0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579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2,540,000.0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</w:t>
            </w: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0228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工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会经费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0502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商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品和服务支出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85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74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,789.58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8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74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,789.58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0231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公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务用车运行维护费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0502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商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品和服务支出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8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25,000.0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8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25,000.0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0239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其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他交通费用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0502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商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品和服务支出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698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214,830.0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01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214,830.0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30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3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对个人和家庭的补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助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696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4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72,970.00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699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4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72,970.00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0301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离休费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0905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离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退休费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10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135,777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.20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13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135,777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.20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0302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退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休费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0905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离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退休费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80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45,468.00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80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45,468.00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0399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其他对个人和家庭的补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助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0999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>其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他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对个人和家庭补助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698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291,724.8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01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291,724.8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31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0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6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资本性支出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8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90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000.00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8" w:lineRule="auto"/>
              <w:ind w:left="78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90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000.00</w:t>
            </w: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87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3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332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1002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15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办公设备购置</w:t>
            </w:r>
          </w:p>
        </w:tc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6" w:lineRule="auto"/>
              <w:ind w:left="2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5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0601</w:t>
            </w:r>
          </w:p>
        </w:tc>
        <w:tc>
          <w:tcPr>
            <w:tcW w:w="2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15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资本性</w:t>
            </w:r>
            <w:r>
              <w:rPr>
                <w:rFonts w:ascii="宋体" w:hAnsi="宋体" w:eastAsia="宋体" w:cs="宋体"/>
                <w:sz w:val="14"/>
                <w:szCs w:val="14"/>
              </w:rPr>
              <w:t>支出 ( 一)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8" w:lineRule="auto"/>
              <w:ind w:left="784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90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000.00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3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3" w:lineRule="exact"/>
              <w:rPr>
                <w:rFonts w:ascii="Arial"/>
                <w:sz w:val="16"/>
              </w:rPr>
            </w:pP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8" w:lineRule="auto"/>
              <w:ind w:left="78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90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000.00</w:t>
            </w:r>
          </w:p>
        </w:tc>
        <w:tc>
          <w:tcPr>
            <w:tcW w:w="14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3" w:lineRule="exact"/>
              <w:rPr>
                <w:rFonts w:ascii="Arial"/>
                <w:sz w:val="16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875" w:bottom="0" w:left="855" w:header="0" w:footer="0" w:gutter="0"/>
          <w:cols w:space="720" w:num="1"/>
        </w:sectPr>
      </w:pPr>
    </w:p>
    <w:p>
      <w:pPr>
        <w:spacing w:line="474" w:lineRule="auto"/>
        <w:rPr>
          <w:rFonts w:ascii="Arial"/>
          <w:sz w:val="21"/>
        </w:rPr>
      </w:pPr>
    </w:p>
    <w:p>
      <w:pPr>
        <w:spacing w:before="56" w:line="232" w:lineRule="auto"/>
        <w:ind w:left="56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4"/>
          <w:sz w:val="17"/>
          <w:szCs w:val="17"/>
        </w:rPr>
        <w:t>表7</w:t>
      </w:r>
    </w:p>
    <w:p>
      <w:pPr>
        <w:spacing w:before="121" w:line="224" w:lineRule="auto"/>
        <w:ind w:left="209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023单位预算一般公共预算基本支出明细表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(按支出功能分类科目)</w:t>
      </w: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195" w:lineRule="auto"/>
        <w:ind w:right="30"/>
        <w:jc w:val="right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8"/>
          <w:sz w:val="17"/>
          <w:szCs w:val="17"/>
        </w:rPr>
        <w:t>单位：</w:t>
      </w:r>
      <w:r>
        <w:rPr>
          <w:rFonts w:ascii="宋体" w:hAnsi="宋体" w:eastAsia="宋体" w:cs="宋体"/>
          <w:spacing w:val="7"/>
          <w:sz w:val="17"/>
          <w:szCs w:val="17"/>
        </w:rPr>
        <w:t>元</w:t>
      </w:r>
    </w:p>
    <w:tbl>
      <w:tblPr>
        <w:tblStyle w:val="7"/>
        <w:tblW w:w="1379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1944"/>
        <w:gridCol w:w="1944"/>
        <w:gridCol w:w="2779"/>
        <w:gridCol w:w="2747"/>
        <w:gridCol w:w="24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9" w:lineRule="auto"/>
              <w:ind w:left="4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能科目编码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9" w:lineRule="auto"/>
              <w:ind w:left="4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能科目名称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32" w:lineRule="auto"/>
              <w:ind w:left="7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合计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1" w:lineRule="auto"/>
              <w:ind w:left="8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员经费支出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1" w:lineRule="auto"/>
              <w:ind w:left="8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公用经费支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出</w:t>
            </w: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32" w:lineRule="auto"/>
              <w:ind w:left="10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32" w:lineRule="auto"/>
              <w:ind w:left="67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0,760,097.61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32" w:lineRule="auto"/>
              <w:ind w:right="10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2"/>
                <w:sz w:val="19"/>
                <w:szCs w:val="19"/>
              </w:rPr>
              <w:t>10, 150,42</w:t>
            </w:r>
            <w:r>
              <w:rPr>
                <w:rFonts w:ascii="Arial" w:hAnsi="Arial" w:eastAsia="Arial" w:cs="Arial"/>
                <w:spacing w:val="-1"/>
                <w:sz w:val="19"/>
                <w:szCs w:val="19"/>
              </w:rPr>
              <w:t>8.03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32" w:lineRule="auto"/>
              <w:ind w:right="8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5"/>
                <w:sz w:val="19"/>
                <w:szCs w:val="19"/>
              </w:rPr>
              <w:t>6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09,669.58</w:t>
            </w: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4" w:lineRule="auto"/>
              <w:ind w:left="4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05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7" w:lineRule="auto"/>
              <w:ind w:left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育支出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1" w:lineRule="auto"/>
              <w:ind w:right="14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10,0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00.00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1" w:lineRule="auto"/>
              <w:ind w:right="8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10,0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00.00</w:t>
            </w: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4" w:lineRule="auto"/>
              <w:ind w:left="437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0508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7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进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修及培训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2" w:lineRule="auto"/>
              <w:ind w:right="14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10,0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00.00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2" w:lineRule="auto"/>
              <w:ind w:right="8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10,0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00.00</w:t>
            </w: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0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50803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7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培训支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出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1" w:lineRule="auto"/>
              <w:ind w:right="14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10,0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00.00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1" w:lineRule="auto"/>
              <w:ind w:right="8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10,0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00.00</w:t>
            </w: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4" w:lineRule="auto"/>
              <w:ind w:left="4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06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6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科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学技术支出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1" w:lineRule="auto"/>
              <w:ind w:left="766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7,887,448.23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1" w:lineRule="auto"/>
              <w:ind w:right="10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7,287,778.65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1" w:lineRule="auto"/>
              <w:ind w:right="8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99,669.58</w:t>
            </w: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4" w:lineRule="auto"/>
              <w:ind w:left="437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0606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6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社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会科学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left="766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7,887,448.23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right="10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7,287,778.65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right="8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99,669.58</w:t>
            </w: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0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60601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6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社会科学研究机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构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left="766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7,887,448.23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right="10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7,287,778.65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right="8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5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99,669.58</w:t>
            </w: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0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60602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5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社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会科学研究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4" w:lineRule="auto"/>
              <w:ind w:left="4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08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5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社会保障和就业支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出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9" w:lineRule="auto"/>
              <w:ind w:left="77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1,392,326.08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9" w:lineRule="auto"/>
              <w:ind w:right="10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1,392,326.08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4" w:lineRule="auto"/>
              <w:ind w:left="437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0805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10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行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政事业单位养老支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20" w:lineRule="auto"/>
              <w:ind w:left="77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1,384,952.42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20" w:lineRule="auto"/>
              <w:ind w:right="10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1,384,952.42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0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80505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10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关事业单位基本养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9" w:lineRule="auto"/>
              <w:ind w:left="93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9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23,301.61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9" w:lineRule="auto"/>
              <w:ind w:right="12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9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23,301.61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0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80506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10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关事业单位职业年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20" w:lineRule="auto"/>
              <w:ind w:left="9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46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,650.81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20" w:lineRule="auto"/>
              <w:ind w:right="12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46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,650.81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4" w:lineRule="auto"/>
              <w:ind w:left="437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0899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1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其他社会保障和就业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right="14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7,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73.66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right="11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7,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73.66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0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89999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10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其他社会保障和就业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9" w:lineRule="auto"/>
              <w:ind w:right="14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7,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73.66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9" w:lineRule="auto"/>
              <w:ind w:right="11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7,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73.66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4" w:lineRule="auto"/>
              <w:ind w:left="4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10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4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卫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生健康支出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9" w:lineRule="auto"/>
              <w:ind w:left="93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87,935.92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9" w:lineRule="auto"/>
              <w:ind w:right="12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87,935.92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4" w:lineRule="auto"/>
              <w:ind w:left="437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1011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4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行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政事业单位医疗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8" w:lineRule="auto"/>
              <w:ind w:left="93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87,935.92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8" w:lineRule="auto"/>
              <w:ind w:right="12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87,935.92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01102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4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业单位医疗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8" w:lineRule="auto"/>
              <w:ind w:left="92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91,959.94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8" w:lineRule="auto"/>
              <w:ind w:right="12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91,959.94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1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01103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3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公务员医疗补助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8" w:lineRule="auto"/>
              <w:ind w:right="14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95,975.98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8" w:lineRule="auto"/>
              <w:ind w:right="11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95,975.98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4" w:lineRule="auto"/>
              <w:ind w:left="4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21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3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住房保障支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出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17" w:lineRule="auto"/>
              <w:ind w:left="77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1,082,387.38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17" w:lineRule="auto"/>
              <w:ind w:right="10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1,082,387.38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4" w:lineRule="auto"/>
              <w:ind w:left="437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2102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2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住房改革支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出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17" w:lineRule="auto"/>
              <w:ind w:left="77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1,082,387.38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17" w:lineRule="auto"/>
              <w:ind w:right="10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1,082,387.38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10201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2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住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房公积金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16" w:lineRule="auto"/>
              <w:ind w:left="932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747,895.78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16" w:lineRule="auto"/>
              <w:ind w:right="12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747,895.78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9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4" w:lineRule="auto"/>
              <w:ind w:left="83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10203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2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购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房补贴</w:t>
            </w:r>
          </w:p>
        </w:tc>
        <w:tc>
          <w:tcPr>
            <w:tcW w:w="19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27" w:lineRule="auto"/>
              <w:ind w:left="93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34,491.60</w:t>
            </w:r>
          </w:p>
        </w:tc>
        <w:tc>
          <w:tcPr>
            <w:tcW w:w="2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27" w:lineRule="auto"/>
              <w:ind w:right="12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34,491.60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527" w:bottom="0" w:left="1502" w:header="0" w:footer="0" w:gutter="0"/>
          <w:cols w:space="720" w:num="1"/>
        </w:sectPr>
      </w:pPr>
    </w:p>
    <w:p>
      <w:pPr>
        <w:spacing w:line="419" w:lineRule="auto"/>
        <w:rPr>
          <w:rFonts w:ascii="Arial"/>
          <w:sz w:val="21"/>
        </w:rPr>
      </w:pPr>
    </w:p>
    <w:p>
      <w:pPr>
        <w:spacing w:before="46" w:line="230" w:lineRule="auto"/>
        <w:ind w:left="43"/>
        <w:rPr>
          <w:rFonts w:ascii="宋体" w:hAnsi="宋体" w:eastAsia="宋体" w:cs="宋体"/>
          <w:sz w:val="14"/>
          <w:szCs w:val="14"/>
        </w:rPr>
      </w:pPr>
      <w:r>
        <w:rPr>
          <w:rFonts w:ascii="宋体" w:hAnsi="宋体" w:eastAsia="宋体" w:cs="宋体"/>
          <w:spacing w:val="5"/>
          <w:sz w:val="14"/>
          <w:szCs w:val="14"/>
        </w:rPr>
        <w:t>表</w:t>
      </w:r>
      <w:r>
        <w:rPr>
          <w:rFonts w:ascii="宋体" w:hAnsi="宋体" w:eastAsia="宋体" w:cs="宋体"/>
          <w:spacing w:val="4"/>
          <w:sz w:val="14"/>
          <w:szCs w:val="14"/>
        </w:rPr>
        <w:t>8</w:t>
      </w:r>
    </w:p>
    <w:p>
      <w:pPr>
        <w:spacing w:before="103" w:line="220" w:lineRule="auto"/>
        <w:ind w:left="3423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0"/>
          <w:sz w:val="26"/>
          <w:szCs w:val="26"/>
          <w14:textOutline w14:w="4823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宋体" w:hAnsi="宋体" w:eastAsia="宋体" w:cs="宋体"/>
          <w:spacing w:val="8"/>
          <w:sz w:val="26"/>
          <w:szCs w:val="26"/>
          <w14:textOutline w14:w="4823" w14:cap="sq" w14:cmpd="sng">
            <w14:solidFill>
              <w14:srgbClr w14:val="000000"/>
            </w14:solidFill>
            <w14:prstDash w14:val="solid"/>
            <w14:bevel/>
          </w14:textOutline>
        </w:rPr>
        <w:t>单</w:t>
      </w:r>
      <w:r>
        <w:rPr>
          <w:rFonts w:ascii="宋体" w:hAnsi="宋体" w:eastAsia="宋体" w:cs="宋体"/>
          <w:spacing w:val="5"/>
          <w:sz w:val="26"/>
          <w:szCs w:val="26"/>
          <w14:textOutline w14:w="4823" w14:cap="sq" w14:cmpd="sng">
            <w14:solidFill>
              <w14:srgbClr w14:val="000000"/>
            </w14:solidFill>
            <w14:prstDash w14:val="solid"/>
            <w14:bevel/>
          </w14:textOutline>
        </w:rPr>
        <w:t>位综合预算一般公共预算基本支出明细表</w:t>
      </w:r>
      <w:r>
        <w:rPr>
          <w:rFonts w:ascii="宋体" w:hAnsi="宋体" w:eastAsia="宋体" w:cs="宋体"/>
          <w:spacing w:val="5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5"/>
          <w:sz w:val="26"/>
          <w:szCs w:val="26"/>
          <w14:textOutline w14:w="4823" w14:cap="sq" w14:cmpd="sng">
            <w14:solidFill>
              <w14:srgbClr w14:val="000000"/>
            </w14:solidFill>
            <w14:prstDash w14:val="solid"/>
            <w14:bevel/>
          </w14:textOutline>
        </w:rPr>
        <w:t>(支出经济分类科目)</w:t>
      </w:r>
    </w:p>
    <w:p>
      <w:pPr>
        <w:spacing w:before="262" w:line="197" w:lineRule="auto"/>
        <w:ind w:right="28"/>
        <w:jc w:val="right"/>
        <w:rPr>
          <w:rFonts w:ascii="宋体" w:hAnsi="宋体" w:eastAsia="宋体" w:cs="宋体"/>
          <w:sz w:val="14"/>
          <w:szCs w:val="14"/>
        </w:rPr>
      </w:pPr>
      <w:r>
        <w:rPr>
          <w:rFonts w:ascii="宋体" w:hAnsi="宋体" w:eastAsia="宋体" w:cs="宋体"/>
          <w:spacing w:val="8"/>
          <w:sz w:val="14"/>
          <w:szCs w:val="14"/>
        </w:rPr>
        <w:t>单</w:t>
      </w:r>
      <w:r>
        <w:rPr>
          <w:rFonts w:ascii="宋体" w:hAnsi="宋体" w:eastAsia="宋体" w:cs="宋体"/>
          <w:spacing w:val="7"/>
          <w:sz w:val="14"/>
          <w:szCs w:val="14"/>
        </w:rPr>
        <w:t>位：元</w:t>
      </w:r>
    </w:p>
    <w:tbl>
      <w:tblPr>
        <w:tblStyle w:val="7"/>
        <w:tblW w:w="1508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2393"/>
        <w:gridCol w:w="2394"/>
        <w:gridCol w:w="2394"/>
        <w:gridCol w:w="1614"/>
        <w:gridCol w:w="1614"/>
        <w:gridCol w:w="1614"/>
        <w:gridCol w:w="1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28" w:lineRule="auto"/>
              <w:ind w:left="1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部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门经济科目编码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28" w:lineRule="auto"/>
              <w:ind w:left="6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部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门经济科目名称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28" w:lineRule="auto"/>
              <w:ind w:left="6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政府经济科目编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码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28" w:lineRule="auto"/>
              <w:ind w:left="6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政府经济科目名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称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30" w:lineRule="auto"/>
              <w:ind w:left="6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合计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29" w:lineRule="auto"/>
              <w:ind w:left="3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人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员经费支出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29" w:lineRule="auto"/>
              <w:ind w:left="37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公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用经费支出</w:t>
            </w: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30" w:lineRule="auto"/>
              <w:ind w:left="6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4" w:lineRule="auto"/>
              <w:ind w:left="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合</w:t>
            </w:r>
            <w:r>
              <w:rPr>
                <w:rFonts w:ascii="宋体" w:hAnsi="宋体" w:eastAsia="宋体" w:cs="宋体"/>
                <w:sz w:val="16"/>
                <w:szCs w:val="16"/>
              </w:rPr>
              <w:t>计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7" w:lineRule="auto"/>
              <w:ind w:left="5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10,7</w:t>
            </w:r>
            <w:r>
              <w:rPr>
                <w:rFonts w:ascii="Arial" w:hAnsi="Arial" w:eastAsia="Arial" w:cs="Arial"/>
                <w:sz w:val="16"/>
                <w:szCs w:val="16"/>
              </w:rPr>
              <w:t>60,097.61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7" w:lineRule="auto"/>
              <w:ind w:left="56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10,1</w:t>
            </w:r>
            <w:r>
              <w:rPr>
                <w:rFonts w:ascii="Arial" w:hAnsi="Arial" w:eastAsia="Arial" w:cs="Arial"/>
                <w:sz w:val="16"/>
                <w:szCs w:val="16"/>
              </w:rPr>
              <w:t>50,428.03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7" w:lineRule="auto"/>
              <w:ind w:left="77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609,6</w:t>
            </w:r>
            <w:r>
              <w:rPr>
                <w:rFonts w:ascii="Arial" w:hAnsi="Arial" w:eastAsia="Arial" w:cs="Arial"/>
                <w:sz w:val="16"/>
                <w:szCs w:val="16"/>
              </w:rPr>
              <w:t>69.58</w:t>
            </w: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5" w:lineRule="exact"/>
              <w:ind w:left="7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14"/>
                <w:szCs w:val="14"/>
              </w:rPr>
              <w:t>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0" w:lineRule="auto"/>
              <w:ind w:left="3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301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2" w:lineRule="auto"/>
              <w:ind w:left="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工资福利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支出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64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9,462,</w:t>
            </w:r>
            <w:r>
              <w:rPr>
                <w:rFonts w:ascii="Arial" w:hAnsi="Arial" w:eastAsia="Arial" w:cs="Arial"/>
                <w:sz w:val="16"/>
                <w:szCs w:val="16"/>
              </w:rPr>
              <w:t>628.03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64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9,462,</w:t>
            </w:r>
            <w:r>
              <w:rPr>
                <w:rFonts w:ascii="Arial" w:hAnsi="Arial" w:eastAsia="Arial" w:cs="Arial"/>
                <w:sz w:val="16"/>
                <w:szCs w:val="16"/>
              </w:rPr>
              <w:t>628.03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0101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04" w:lineRule="auto"/>
              <w:ind w:left="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基本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工资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0501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04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工资福利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支出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63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2,407,98</w:t>
            </w:r>
            <w:r>
              <w:rPr>
                <w:rFonts w:ascii="Arial" w:hAnsi="Arial" w:eastAsia="Arial" w:cs="Arial"/>
                <w:sz w:val="16"/>
                <w:szCs w:val="16"/>
              </w:rPr>
              <w:t>6.00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63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2,407,98</w:t>
            </w:r>
            <w:r>
              <w:rPr>
                <w:rFonts w:ascii="Arial" w:hAnsi="Arial" w:eastAsia="Arial" w:cs="Arial"/>
                <w:sz w:val="16"/>
                <w:szCs w:val="16"/>
              </w:rPr>
              <w:t>6.00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0102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01" w:lineRule="auto"/>
              <w:ind w:left="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津贴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补贴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0501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01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工资福利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支出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65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1,727</w:t>
            </w:r>
            <w:r>
              <w:rPr>
                <w:rFonts w:ascii="Arial" w:hAnsi="Arial" w:eastAsia="Arial" w:cs="Arial"/>
                <w:sz w:val="16"/>
                <w:szCs w:val="16"/>
              </w:rPr>
              <w:t>,849.29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65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1,727</w:t>
            </w:r>
            <w:r>
              <w:rPr>
                <w:rFonts w:ascii="Arial" w:hAnsi="Arial" w:eastAsia="Arial" w:cs="Arial"/>
                <w:sz w:val="16"/>
                <w:szCs w:val="16"/>
              </w:rPr>
              <w:t>,849.29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0103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2" w:lineRule="auto"/>
              <w:ind w:left="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奖金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0501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2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工资福利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支出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65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1,022</w:t>
            </w:r>
            <w:r>
              <w:rPr>
                <w:rFonts w:ascii="Arial" w:hAnsi="Arial" w:eastAsia="Arial" w:cs="Arial"/>
                <w:sz w:val="16"/>
                <w:szCs w:val="16"/>
              </w:rPr>
              <w:t>,634.00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left="65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1,022</w:t>
            </w:r>
            <w:r>
              <w:rPr>
                <w:rFonts w:ascii="Arial" w:hAnsi="Arial" w:eastAsia="Arial" w:cs="Arial"/>
                <w:sz w:val="16"/>
                <w:szCs w:val="16"/>
              </w:rPr>
              <w:t>,634.00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0107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01" w:lineRule="auto"/>
              <w:ind w:left="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绩效工</w:t>
            </w:r>
            <w:r>
              <w:rPr>
                <w:rFonts w:ascii="宋体" w:hAnsi="宋体" w:eastAsia="宋体" w:cs="宋体"/>
                <w:sz w:val="16"/>
                <w:szCs w:val="16"/>
              </w:rPr>
              <w:t>资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0501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01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工资福利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支出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6" w:lineRule="auto"/>
              <w:ind w:left="65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1,776</w:t>
            </w:r>
            <w:r>
              <w:rPr>
                <w:rFonts w:ascii="Arial" w:hAnsi="Arial" w:eastAsia="Arial" w:cs="Arial"/>
                <w:sz w:val="16"/>
                <w:szCs w:val="16"/>
              </w:rPr>
              <w:t>,000.96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6" w:lineRule="auto"/>
              <w:ind w:left="65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1,776</w:t>
            </w:r>
            <w:r>
              <w:rPr>
                <w:rFonts w:ascii="Arial" w:hAnsi="Arial" w:eastAsia="Arial" w:cs="Arial"/>
                <w:sz w:val="16"/>
                <w:szCs w:val="16"/>
              </w:rPr>
              <w:t>,000.96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0108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01" w:lineRule="auto"/>
              <w:ind w:left="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机关事业单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位基本养老保险缴费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0501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01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工资福利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支出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77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923,</w:t>
            </w:r>
            <w:r>
              <w:rPr>
                <w:rFonts w:ascii="Arial" w:hAnsi="Arial" w:eastAsia="Arial" w:cs="Arial"/>
                <w:sz w:val="16"/>
                <w:szCs w:val="16"/>
              </w:rPr>
              <w:t>301.61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77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923,</w:t>
            </w:r>
            <w:r>
              <w:rPr>
                <w:rFonts w:ascii="Arial" w:hAnsi="Arial" w:eastAsia="Arial" w:cs="Arial"/>
                <w:sz w:val="16"/>
                <w:szCs w:val="16"/>
              </w:rPr>
              <w:t>301.61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0109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3" w:lineRule="auto"/>
              <w:ind w:left="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职业年金缴费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0501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3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工资福利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支出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77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461,650.8</w:t>
            </w:r>
            <w:r>
              <w:rPr>
                <w:rFonts w:ascii="Arial" w:hAnsi="Arial" w:eastAsia="Arial" w:cs="Arial"/>
                <w:sz w:val="16"/>
                <w:szCs w:val="16"/>
              </w:rPr>
              <w:t>1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77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461,650.8</w:t>
            </w:r>
            <w:r>
              <w:rPr>
                <w:rFonts w:ascii="Arial" w:hAnsi="Arial" w:eastAsia="Arial" w:cs="Arial"/>
                <w:sz w:val="16"/>
                <w:szCs w:val="16"/>
              </w:rPr>
              <w:t>1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0110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0" w:lineRule="auto"/>
              <w:ind w:left="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职工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基本医疗保险缴费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0501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0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工资福利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支出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7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291,95</w:t>
            </w:r>
            <w:r>
              <w:rPr>
                <w:rFonts w:ascii="Arial" w:hAnsi="Arial" w:eastAsia="Arial" w:cs="Arial"/>
                <w:sz w:val="16"/>
                <w:szCs w:val="16"/>
              </w:rPr>
              <w:t>9.94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77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291,95</w:t>
            </w:r>
            <w:r>
              <w:rPr>
                <w:rFonts w:ascii="Arial" w:hAnsi="Arial" w:eastAsia="Arial" w:cs="Arial"/>
                <w:sz w:val="16"/>
                <w:szCs w:val="16"/>
              </w:rPr>
              <w:t>9.94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3"/>
                <w:sz w:val="16"/>
                <w:szCs w:val="16"/>
              </w:rPr>
              <w:t>30111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3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公务员医疗补助缴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费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0501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3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工资福利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支出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86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95,</w:t>
            </w:r>
            <w:r>
              <w:rPr>
                <w:rFonts w:ascii="Arial" w:hAnsi="Arial" w:eastAsia="Arial" w:cs="Arial"/>
                <w:sz w:val="16"/>
                <w:szCs w:val="16"/>
              </w:rPr>
              <w:t>975.98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8" w:lineRule="auto"/>
              <w:ind w:left="86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95,</w:t>
            </w:r>
            <w:r>
              <w:rPr>
                <w:rFonts w:ascii="Arial" w:hAnsi="Arial" w:eastAsia="Arial" w:cs="Arial"/>
                <w:sz w:val="16"/>
                <w:szCs w:val="16"/>
              </w:rPr>
              <w:t>975.98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0112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0" w:lineRule="auto"/>
              <w:ind w:left="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其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他社会保障缴费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0501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0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工资福利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支出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7" w:lineRule="auto"/>
              <w:ind w:left="9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7</w:t>
            </w:r>
            <w:r>
              <w:rPr>
                <w:rFonts w:ascii="Arial" w:hAnsi="Arial" w:eastAsia="Arial" w:cs="Arial"/>
                <w:sz w:val="16"/>
                <w:szCs w:val="16"/>
              </w:rPr>
              <w:t>,373.66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7" w:lineRule="auto"/>
              <w:ind w:left="96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7</w:t>
            </w:r>
            <w:r>
              <w:rPr>
                <w:rFonts w:ascii="Arial" w:hAnsi="Arial" w:eastAsia="Arial" w:cs="Arial"/>
                <w:sz w:val="16"/>
                <w:szCs w:val="16"/>
              </w:rPr>
              <w:t>,373.66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0113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2" w:lineRule="auto"/>
              <w:ind w:left="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住房公积金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0501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02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工资福利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支出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7" w:lineRule="auto"/>
              <w:ind w:left="77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747</w:t>
            </w:r>
            <w:r>
              <w:rPr>
                <w:rFonts w:ascii="Arial" w:hAnsi="Arial" w:eastAsia="Arial" w:cs="Arial"/>
                <w:sz w:val="16"/>
                <w:szCs w:val="16"/>
              </w:rPr>
              <w:t>,895.78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7" w:lineRule="auto"/>
              <w:ind w:left="77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747</w:t>
            </w:r>
            <w:r>
              <w:rPr>
                <w:rFonts w:ascii="Arial" w:hAnsi="Arial" w:eastAsia="Arial" w:cs="Arial"/>
                <w:sz w:val="16"/>
                <w:szCs w:val="16"/>
              </w:rPr>
              <w:t>,895.78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0" w:lineRule="auto"/>
              <w:ind w:left="3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302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199" w:lineRule="auto"/>
              <w:ind w:left="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商品和服务支</w:t>
            </w:r>
            <w:r>
              <w:rPr>
                <w:rFonts w:ascii="宋体" w:hAnsi="宋体" w:eastAsia="宋体" w:cs="宋体"/>
                <w:sz w:val="16"/>
                <w:szCs w:val="16"/>
              </w:rPr>
              <w:t>出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6" w:lineRule="auto"/>
              <w:ind w:left="77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824,</w:t>
            </w:r>
            <w:r>
              <w:rPr>
                <w:rFonts w:ascii="Arial" w:hAnsi="Arial" w:eastAsia="Arial" w:cs="Arial"/>
                <w:sz w:val="16"/>
                <w:szCs w:val="16"/>
              </w:rPr>
              <w:t>499.58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6" w:lineRule="auto"/>
              <w:ind w:left="77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214,83</w:t>
            </w:r>
            <w:r>
              <w:rPr>
                <w:rFonts w:ascii="Arial" w:hAnsi="Arial" w:eastAsia="Arial" w:cs="Arial"/>
                <w:sz w:val="16"/>
                <w:szCs w:val="16"/>
              </w:rPr>
              <w:t>0.00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6" w:lineRule="auto"/>
              <w:ind w:left="77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609,6</w:t>
            </w:r>
            <w:r>
              <w:rPr>
                <w:rFonts w:ascii="Arial" w:hAnsi="Arial" w:eastAsia="Arial" w:cs="Arial"/>
                <w:sz w:val="16"/>
                <w:szCs w:val="16"/>
              </w:rPr>
              <w:t>69.58</w:t>
            </w: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0201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01" w:lineRule="auto"/>
              <w:ind w:left="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办</w:t>
            </w:r>
            <w:r>
              <w:rPr>
                <w:rFonts w:ascii="宋体" w:hAnsi="宋体" w:eastAsia="宋体" w:cs="宋体"/>
                <w:sz w:val="16"/>
                <w:szCs w:val="16"/>
              </w:rPr>
              <w:t>公费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0502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01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商品和服务支</w:t>
            </w:r>
            <w:r>
              <w:rPr>
                <w:rFonts w:ascii="宋体" w:hAnsi="宋体" w:eastAsia="宋体" w:cs="宋体"/>
                <w:sz w:val="16"/>
                <w:szCs w:val="16"/>
              </w:rPr>
              <w:t>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7" w:lineRule="auto"/>
              <w:ind w:left="78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106,880</w:t>
            </w:r>
            <w:r>
              <w:rPr>
                <w:rFonts w:ascii="Arial" w:hAnsi="Arial" w:eastAsia="Arial" w:cs="Arial"/>
                <w:sz w:val="16"/>
                <w:szCs w:val="16"/>
              </w:rPr>
              <w:t>.00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7" w:lineRule="auto"/>
              <w:ind w:left="79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106,880</w:t>
            </w:r>
            <w:r>
              <w:rPr>
                <w:rFonts w:ascii="Arial" w:hAnsi="Arial" w:eastAsia="Arial" w:cs="Arial"/>
                <w:sz w:val="16"/>
                <w:szCs w:val="16"/>
              </w:rPr>
              <w:t>.00</w:t>
            </w: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0206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199" w:lineRule="auto"/>
              <w:ind w:left="4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1"/>
                <w:sz w:val="16"/>
                <w:szCs w:val="16"/>
              </w:rPr>
              <w:t>电</w:t>
            </w:r>
            <w:r>
              <w:rPr>
                <w:rFonts w:ascii="宋体" w:hAnsi="宋体" w:eastAsia="宋体" w:cs="宋体"/>
                <w:spacing w:val="-9"/>
                <w:sz w:val="16"/>
                <w:szCs w:val="16"/>
              </w:rPr>
              <w:t>费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0502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199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商品和服务支</w:t>
            </w:r>
            <w:r>
              <w:rPr>
                <w:rFonts w:ascii="宋体" w:hAnsi="宋体" w:eastAsia="宋体" w:cs="宋体"/>
                <w:sz w:val="16"/>
                <w:szCs w:val="16"/>
              </w:rPr>
              <w:t>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6" w:lineRule="auto"/>
              <w:ind w:left="87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10,000.0</w:t>
            </w:r>
            <w:r>
              <w:rPr>
                <w:rFonts w:ascii="Arial" w:hAnsi="Arial" w:eastAsia="Arial" w:cs="Arial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6" w:lineRule="auto"/>
              <w:ind w:left="88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10,000.0</w:t>
            </w:r>
            <w:r>
              <w:rPr>
                <w:rFonts w:ascii="Arial" w:hAnsi="Arial" w:eastAsia="Arial" w:cs="Arial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0211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199" w:lineRule="auto"/>
              <w:ind w:left="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差</w:t>
            </w:r>
            <w:r>
              <w:rPr>
                <w:rFonts w:ascii="宋体" w:hAnsi="宋体" w:eastAsia="宋体" w:cs="宋体"/>
                <w:sz w:val="16"/>
                <w:szCs w:val="16"/>
              </w:rPr>
              <w:t>旅费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0502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199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商品和服务支</w:t>
            </w:r>
            <w:r>
              <w:rPr>
                <w:rFonts w:ascii="宋体" w:hAnsi="宋体" w:eastAsia="宋体" w:cs="宋体"/>
                <w:sz w:val="16"/>
                <w:szCs w:val="16"/>
              </w:rPr>
              <w:t>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6" w:lineRule="auto"/>
              <w:ind w:left="78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130,000</w:t>
            </w:r>
            <w:r>
              <w:rPr>
                <w:rFonts w:ascii="Arial" w:hAnsi="Arial" w:eastAsia="Arial" w:cs="Arial"/>
                <w:sz w:val="16"/>
                <w:szCs w:val="16"/>
              </w:rPr>
              <w:t>.00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6" w:lineRule="auto"/>
              <w:ind w:left="79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130,000</w:t>
            </w:r>
            <w:r>
              <w:rPr>
                <w:rFonts w:ascii="Arial" w:hAnsi="Arial" w:eastAsia="Arial" w:cs="Arial"/>
                <w:sz w:val="16"/>
                <w:szCs w:val="16"/>
              </w:rPr>
              <w:t>.00</w:t>
            </w: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0213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198" w:lineRule="auto"/>
              <w:ind w:left="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维修 (护) 费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0502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198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商品和服务支</w:t>
            </w:r>
            <w:r>
              <w:rPr>
                <w:rFonts w:ascii="宋体" w:hAnsi="宋体" w:eastAsia="宋体" w:cs="宋体"/>
                <w:sz w:val="16"/>
                <w:szCs w:val="16"/>
              </w:rPr>
              <w:t>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3" w:lineRule="auto"/>
              <w:ind w:left="86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30,</w:t>
            </w:r>
            <w:r>
              <w:rPr>
                <w:rFonts w:ascii="Arial" w:hAnsi="Arial" w:eastAsia="Arial" w:cs="Arial"/>
                <w:sz w:val="16"/>
                <w:szCs w:val="16"/>
              </w:rPr>
              <w:t>000.00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3" w:lineRule="auto"/>
              <w:ind w:left="87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30,</w:t>
            </w:r>
            <w:r>
              <w:rPr>
                <w:rFonts w:ascii="Arial" w:hAnsi="Arial" w:eastAsia="Arial" w:cs="Arial"/>
                <w:sz w:val="16"/>
                <w:szCs w:val="16"/>
              </w:rPr>
              <w:t>000.00</w:t>
            </w: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0216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198" w:lineRule="auto"/>
              <w:ind w:left="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培训</w:t>
            </w:r>
            <w:r>
              <w:rPr>
                <w:rFonts w:ascii="宋体" w:hAnsi="宋体" w:eastAsia="宋体" w:cs="宋体"/>
                <w:sz w:val="16"/>
                <w:szCs w:val="16"/>
              </w:rPr>
              <w:t>费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0502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198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商品和服务支</w:t>
            </w:r>
            <w:r>
              <w:rPr>
                <w:rFonts w:ascii="宋体" w:hAnsi="宋体" w:eastAsia="宋体" w:cs="宋体"/>
                <w:sz w:val="16"/>
                <w:szCs w:val="16"/>
              </w:rPr>
              <w:t>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5" w:lineRule="auto"/>
              <w:ind w:left="87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10,000.0</w:t>
            </w:r>
            <w:r>
              <w:rPr>
                <w:rFonts w:ascii="Arial" w:hAnsi="Arial" w:eastAsia="Arial" w:cs="Arial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5" w:lineRule="auto"/>
              <w:ind w:left="88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10,000.0</w:t>
            </w:r>
            <w:r>
              <w:rPr>
                <w:rFonts w:ascii="Arial" w:hAnsi="Arial" w:eastAsia="Arial" w:cs="Arial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5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0217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01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公务接待</w:t>
            </w:r>
            <w:r>
              <w:rPr>
                <w:rFonts w:ascii="宋体" w:hAnsi="宋体" w:eastAsia="宋体" w:cs="宋体"/>
                <w:sz w:val="16"/>
                <w:szCs w:val="16"/>
              </w:rPr>
              <w:t>费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0502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01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商品和服务支</w:t>
            </w:r>
            <w:r>
              <w:rPr>
                <w:rFonts w:ascii="宋体" w:hAnsi="宋体" w:eastAsia="宋体" w:cs="宋体"/>
                <w:sz w:val="16"/>
                <w:szCs w:val="16"/>
              </w:rPr>
              <w:t>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6" w:lineRule="auto"/>
              <w:ind w:left="9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3,</w:t>
            </w:r>
            <w:r>
              <w:rPr>
                <w:rFonts w:ascii="Arial" w:hAnsi="Arial" w:eastAsia="Arial" w:cs="Arial"/>
                <w:sz w:val="16"/>
                <w:szCs w:val="16"/>
              </w:rPr>
              <w:t>000.00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6" w:lineRule="auto"/>
              <w:ind w:left="96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3,</w:t>
            </w:r>
            <w:r>
              <w:rPr>
                <w:rFonts w:ascii="Arial" w:hAnsi="Arial" w:eastAsia="Arial" w:cs="Arial"/>
                <w:sz w:val="16"/>
                <w:szCs w:val="16"/>
              </w:rPr>
              <w:t>000.00</w:t>
            </w: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0226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198" w:lineRule="auto"/>
              <w:ind w:left="3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劳</w:t>
            </w:r>
            <w:r>
              <w:rPr>
                <w:rFonts w:ascii="宋体" w:hAnsi="宋体" w:eastAsia="宋体" w:cs="宋体"/>
                <w:sz w:val="16"/>
                <w:szCs w:val="16"/>
              </w:rPr>
              <w:t>务费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0502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198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商品和服务支</w:t>
            </w:r>
            <w:r>
              <w:rPr>
                <w:rFonts w:ascii="宋体" w:hAnsi="宋体" w:eastAsia="宋体" w:cs="宋体"/>
                <w:sz w:val="16"/>
                <w:szCs w:val="16"/>
              </w:rPr>
              <w:t>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5" w:lineRule="auto"/>
              <w:ind w:left="7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220,00</w:t>
            </w:r>
            <w:r>
              <w:rPr>
                <w:rFonts w:ascii="Arial" w:hAnsi="Arial" w:eastAsia="Arial" w:cs="Arial"/>
                <w:sz w:val="16"/>
                <w:szCs w:val="16"/>
              </w:rPr>
              <w:t>0.00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5" w:lineRule="auto"/>
              <w:ind w:left="77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220,00</w:t>
            </w:r>
            <w:r>
              <w:rPr>
                <w:rFonts w:ascii="Arial" w:hAnsi="Arial" w:eastAsia="Arial" w:cs="Arial"/>
                <w:sz w:val="16"/>
                <w:szCs w:val="16"/>
              </w:rPr>
              <w:t>0.00</w:t>
            </w: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0228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0" w:lineRule="auto"/>
              <w:ind w:left="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工会经费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0502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0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商品和服务支</w:t>
            </w:r>
            <w:r>
              <w:rPr>
                <w:rFonts w:ascii="宋体" w:hAnsi="宋体" w:eastAsia="宋体" w:cs="宋体"/>
                <w:sz w:val="16"/>
                <w:szCs w:val="16"/>
              </w:rPr>
              <w:t>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5" w:lineRule="auto"/>
              <w:ind w:left="86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74</w:t>
            </w:r>
            <w:r>
              <w:rPr>
                <w:rFonts w:ascii="Arial" w:hAnsi="Arial" w:eastAsia="Arial" w:cs="Arial"/>
                <w:sz w:val="16"/>
                <w:szCs w:val="16"/>
              </w:rPr>
              <w:t>,789.58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5" w:lineRule="auto"/>
              <w:ind w:left="87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74</w:t>
            </w:r>
            <w:r>
              <w:rPr>
                <w:rFonts w:ascii="Arial" w:hAnsi="Arial" w:eastAsia="Arial" w:cs="Arial"/>
                <w:sz w:val="16"/>
                <w:szCs w:val="16"/>
              </w:rPr>
              <w:t>,789.58</w:t>
            </w: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0231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197" w:lineRule="auto"/>
              <w:ind w:left="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公务用车运行维护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费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0502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197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商品和服务支</w:t>
            </w:r>
            <w:r>
              <w:rPr>
                <w:rFonts w:ascii="宋体" w:hAnsi="宋体" w:eastAsia="宋体" w:cs="宋体"/>
                <w:sz w:val="16"/>
                <w:szCs w:val="16"/>
              </w:rPr>
              <w:t>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4" w:lineRule="auto"/>
              <w:ind w:left="8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25,00</w:t>
            </w:r>
            <w:r>
              <w:rPr>
                <w:rFonts w:ascii="Arial" w:hAnsi="Arial" w:eastAsia="Arial" w:cs="Arial"/>
                <w:sz w:val="16"/>
                <w:szCs w:val="16"/>
              </w:rPr>
              <w:t>0.00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4" w:lineRule="auto"/>
              <w:ind w:left="86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25,00</w:t>
            </w:r>
            <w:r>
              <w:rPr>
                <w:rFonts w:ascii="Arial" w:hAnsi="Arial" w:eastAsia="Arial" w:cs="Arial"/>
                <w:sz w:val="16"/>
                <w:szCs w:val="16"/>
              </w:rPr>
              <w:t>0.00</w:t>
            </w: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0239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0" w:lineRule="auto"/>
              <w:ind w:left="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其他交通费用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0502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0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商品和服务支</w:t>
            </w:r>
            <w:r>
              <w:rPr>
                <w:rFonts w:ascii="宋体" w:hAnsi="宋体" w:eastAsia="宋体" w:cs="宋体"/>
                <w:sz w:val="16"/>
                <w:szCs w:val="16"/>
              </w:rPr>
              <w:t>出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4" w:lineRule="auto"/>
              <w:ind w:left="7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214,83</w:t>
            </w:r>
            <w:r>
              <w:rPr>
                <w:rFonts w:ascii="Arial" w:hAnsi="Arial" w:eastAsia="Arial" w:cs="Arial"/>
                <w:sz w:val="16"/>
                <w:szCs w:val="16"/>
              </w:rPr>
              <w:t>0.00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4" w:lineRule="auto"/>
              <w:ind w:left="77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214,83</w:t>
            </w:r>
            <w:r>
              <w:rPr>
                <w:rFonts w:ascii="Arial" w:hAnsi="Arial" w:eastAsia="Arial" w:cs="Arial"/>
                <w:sz w:val="16"/>
                <w:szCs w:val="16"/>
              </w:rPr>
              <w:t>0.00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0" w:lineRule="auto"/>
              <w:ind w:left="3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303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197" w:lineRule="auto"/>
              <w:ind w:left="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对个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人和家庭的补助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3" w:lineRule="auto"/>
              <w:ind w:left="77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472,970.0</w:t>
            </w:r>
            <w:r>
              <w:rPr>
                <w:rFonts w:ascii="Arial" w:hAnsi="Arial" w:eastAsia="Arial" w:cs="Arial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3" w:lineRule="auto"/>
              <w:ind w:left="77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472,970.0</w:t>
            </w:r>
            <w:r>
              <w:rPr>
                <w:rFonts w:ascii="Arial" w:hAnsi="Arial" w:eastAsia="Arial" w:cs="Arial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0301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199" w:lineRule="auto"/>
              <w:ind w:left="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离休费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0905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199" w:lineRule="auto"/>
              <w:ind w:left="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离退休</w:t>
            </w:r>
            <w:r>
              <w:rPr>
                <w:rFonts w:ascii="宋体" w:hAnsi="宋体" w:eastAsia="宋体" w:cs="宋体"/>
                <w:sz w:val="16"/>
                <w:szCs w:val="16"/>
              </w:rPr>
              <w:t>费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4" w:lineRule="auto"/>
              <w:ind w:left="78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135,777</w:t>
            </w:r>
            <w:r>
              <w:rPr>
                <w:rFonts w:ascii="Arial" w:hAnsi="Arial" w:eastAsia="Arial" w:cs="Arial"/>
                <w:sz w:val="16"/>
                <w:szCs w:val="16"/>
              </w:rPr>
              <w:t>.20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4" w:lineRule="auto"/>
              <w:ind w:left="78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135,777</w:t>
            </w:r>
            <w:r>
              <w:rPr>
                <w:rFonts w:ascii="Arial" w:hAnsi="Arial" w:eastAsia="Arial" w:cs="Arial"/>
                <w:sz w:val="16"/>
                <w:szCs w:val="16"/>
              </w:rPr>
              <w:t>.20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0302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196" w:lineRule="auto"/>
              <w:ind w:left="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退休</w:t>
            </w:r>
            <w:r>
              <w:rPr>
                <w:rFonts w:ascii="宋体" w:hAnsi="宋体" w:eastAsia="宋体" w:cs="宋体"/>
                <w:sz w:val="16"/>
                <w:szCs w:val="16"/>
              </w:rPr>
              <w:t>费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0905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196" w:lineRule="auto"/>
              <w:ind w:left="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离退休</w:t>
            </w:r>
            <w:r>
              <w:rPr>
                <w:rFonts w:ascii="宋体" w:hAnsi="宋体" w:eastAsia="宋体" w:cs="宋体"/>
                <w:sz w:val="16"/>
                <w:szCs w:val="16"/>
              </w:rPr>
              <w:t>费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3" w:lineRule="auto"/>
              <w:ind w:left="86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45,468.0</w:t>
            </w:r>
            <w:r>
              <w:rPr>
                <w:rFonts w:ascii="Arial" w:hAnsi="Arial" w:eastAsia="Arial" w:cs="Arial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3" w:lineRule="auto"/>
              <w:ind w:left="86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45,468.0</w:t>
            </w:r>
            <w:r>
              <w:rPr>
                <w:rFonts w:ascii="Arial" w:hAnsi="Arial" w:eastAsia="Arial" w:cs="Arial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00" w:lineRule="auto"/>
              <w:ind w:left="3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0399</w:t>
            </w: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07" w:lineRule="auto"/>
              <w:ind w:left="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其他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对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个人和家庭的补助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199" w:lineRule="auto"/>
              <w:ind w:left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>0999</w:t>
            </w:r>
          </w:p>
        </w:tc>
        <w:tc>
          <w:tcPr>
            <w:tcW w:w="2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07" w:lineRule="auto"/>
              <w:ind w:left="3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其他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对个人和家庭补助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22" w:lineRule="auto"/>
              <w:ind w:left="7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291,72</w:t>
            </w:r>
            <w:r>
              <w:rPr>
                <w:rFonts w:ascii="Arial" w:hAnsi="Arial" w:eastAsia="Arial" w:cs="Arial"/>
                <w:sz w:val="16"/>
                <w:szCs w:val="16"/>
              </w:rPr>
              <w:t>4.80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22" w:lineRule="auto"/>
              <w:ind w:left="77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291,72</w:t>
            </w:r>
            <w:r>
              <w:rPr>
                <w:rFonts w:ascii="Arial" w:hAnsi="Arial" w:eastAsia="Arial" w:cs="Arial"/>
                <w:sz w:val="16"/>
                <w:szCs w:val="16"/>
              </w:rPr>
              <w:t>4.80</w:t>
            </w:r>
          </w:p>
        </w:tc>
        <w:tc>
          <w:tcPr>
            <w:tcW w:w="1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2" w:lineRule="exact"/>
              <w:rPr>
                <w:rFonts w:ascii="Arial"/>
                <w:sz w:val="18"/>
              </w:rPr>
            </w:pPr>
          </w:p>
        </w:tc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2" w:lineRule="exact"/>
              <w:rPr>
                <w:rFonts w:ascii="Arial"/>
                <w:sz w:val="18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879" w:bottom="0" w:left="859" w:header="0" w:footer="0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36" w:line="229" w:lineRule="auto"/>
        <w:ind w:left="35"/>
        <w:rPr>
          <w:rFonts w:ascii="宋体" w:hAnsi="宋体" w:eastAsia="宋体" w:cs="宋体"/>
          <w:sz w:val="11"/>
          <w:szCs w:val="11"/>
        </w:rPr>
      </w:pPr>
      <w:r>
        <w:rPr>
          <w:rFonts w:ascii="宋体" w:hAnsi="宋体" w:eastAsia="宋体" w:cs="宋体"/>
          <w:spacing w:val="2"/>
          <w:sz w:val="11"/>
          <w:szCs w:val="11"/>
        </w:rPr>
        <w:t>表</w:t>
      </w:r>
      <w:r>
        <w:rPr>
          <w:rFonts w:ascii="宋体" w:hAnsi="宋体" w:eastAsia="宋体" w:cs="宋体"/>
          <w:spacing w:val="1"/>
          <w:sz w:val="11"/>
          <w:szCs w:val="11"/>
        </w:rPr>
        <w:t>9</w:t>
      </w:r>
    </w:p>
    <w:p>
      <w:pPr>
        <w:spacing w:before="43" w:line="221" w:lineRule="auto"/>
        <w:ind w:left="569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  <w14:textOutline w14:w="3486" w14:cap="sq" w14:cmpd="sng">
            <w14:solidFill>
              <w14:srgbClr w14:val="000000"/>
            </w14:solidFill>
            <w14:prstDash w14:val="solid"/>
            <w14:bevel/>
          </w14:textOutline>
        </w:rPr>
        <w:t>2023单位综合预算政府性基金收支</w:t>
      </w:r>
      <w:r>
        <w:rPr>
          <w:rFonts w:ascii="宋体" w:hAnsi="宋体" w:eastAsia="宋体" w:cs="宋体"/>
          <w:sz w:val="19"/>
          <w:szCs w:val="19"/>
          <w14:textOutline w14:w="3486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167" w:line="193" w:lineRule="auto"/>
        <w:ind w:right="21"/>
        <w:jc w:val="right"/>
        <w:rPr>
          <w:rFonts w:ascii="宋体" w:hAnsi="宋体" w:eastAsia="宋体" w:cs="宋体"/>
          <w:sz w:val="11"/>
          <w:szCs w:val="11"/>
        </w:rPr>
      </w:pPr>
      <w:r>
        <w:rPr>
          <w:rFonts w:ascii="宋体" w:hAnsi="宋体" w:eastAsia="宋体" w:cs="宋体"/>
          <w:spacing w:val="4"/>
          <w:sz w:val="11"/>
          <w:szCs w:val="11"/>
        </w:rPr>
        <w:t>单位：</w:t>
      </w:r>
      <w:r>
        <w:rPr>
          <w:rFonts w:ascii="宋体" w:hAnsi="宋体" w:eastAsia="宋体" w:cs="宋体"/>
          <w:spacing w:val="3"/>
          <w:sz w:val="11"/>
          <w:szCs w:val="11"/>
        </w:rPr>
        <w:t>元</w:t>
      </w:r>
    </w:p>
    <w:tbl>
      <w:tblPr>
        <w:tblStyle w:val="7"/>
        <w:tblW w:w="1444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1362"/>
        <w:gridCol w:w="2050"/>
        <w:gridCol w:w="1672"/>
        <w:gridCol w:w="2487"/>
        <w:gridCol w:w="1516"/>
        <w:gridCol w:w="2312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99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8" w:lineRule="auto"/>
              <w:ind w:left="81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4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</w:t>
            </w: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2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入</w:t>
            </w:r>
          </w:p>
        </w:tc>
        <w:tc>
          <w:tcPr>
            <w:tcW w:w="1145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9" w:lineRule="auto"/>
              <w:ind w:left="489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2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hAnsi="宋体" w:eastAsia="宋体" w:cs="宋体"/>
                <w:spacing w:val="1"/>
                <w:sz w:val="11"/>
                <w:szCs w:val="11"/>
              </w:rPr>
              <w:t xml:space="preserve">                          </w:t>
            </w:r>
            <w:r>
              <w:rPr>
                <w:rFonts w:ascii="宋体" w:hAnsi="宋体" w:eastAsia="宋体" w:cs="宋体"/>
                <w:spacing w:val="1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9" w:lineRule="auto"/>
              <w:ind w:left="58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8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 xml:space="preserve">    </w:t>
            </w:r>
            <w:r>
              <w:rPr>
                <w:rFonts w:ascii="宋体" w:hAnsi="宋体" w:eastAsia="宋体" w:cs="宋体"/>
                <w:spacing w:val="7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8" w:lineRule="auto"/>
              <w:ind w:left="508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4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7" w:lineRule="auto"/>
              <w:ind w:left="27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7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出功能分类科目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(按大类)</w:t>
            </w: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8" w:lineRule="auto"/>
              <w:ind w:left="668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4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7" w:lineRule="auto"/>
              <w:ind w:left="26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0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</w:t>
            </w:r>
            <w:r>
              <w:rPr>
                <w:rFonts w:ascii="宋体" w:hAnsi="宋体" w:eastAsia="宋体" w:cs="宋体"/>
                <w:spacing w:val="6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门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预算支出经济分类科目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(按大类)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8" w:lineRule="auto"/>
              <w:ind w:left="59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4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7" w:lineRule="auto"/>
              <w:ind w:left="17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10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rFonts w:ascii="宋体" w:hAnsi="宋体" w:eastAsia="宋体" w:cs="宋体"/>
                <w:spacing w:val="8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府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预算支出经济分类科目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(按大类)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8" w:lineRule="auto"/>
              <w:ind w:left="54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4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89" w:lineRule="exact"/>
              <w:ind w:left="2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1"/>
                <w:szCs w:val="11"/>
              </w:rPr>
              <w:t>一</w:t>
            </w:r>
            <w:r>
              <w:rPr>
                <w:rFonts w:ascii="宋体" w:hAnsi="宋体" w:eastAsia="宋体" w:cs="宋体"/>
                <w:spacing w:val="4"/>
                <w:position w:val="1"/>
                <w:sz w:val="11"/>
                <w:szCs w:val="11"/>
              </w:rPr>
              <w:t>、政府性基金拨款</w:t>
            </w: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7" w:lineRule="exact"/>
              <w:ind w:left="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2"/>
                <w:szCs w:val="12"/>
              </w:rPr>
              <w:t>一</w:t>
            </w:r>
            <w:r>
              <w:rPr>
                <w:rFonts w:ascii="宋体" w:hAnsi="宋体" w:eastAsia="宋体" w:cs="宋体"/>
                <w:spacing w:val="6"/>
                <w:position w:val="1"/>
                <w:sz w:val="12"/>
                <w:szCs w:val="12"/>
              </w:rPr>
              <w:t>、科学技术支出</w:t>
            </w: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89" w:lineRule="exact"/>
              <w:ind w:left="2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1"/>
                <w:szCs w:val="11"/>
              </w:rPr>
              <w:t>一、</w:t>
            </w:r>
            <w:r>
              <w:rPr>
                <w:rFonts w:ascii="宋体" w:hAnsi="宋体" w:eastAsia="宋体" w:cs="宋体"/>
                <w:spacing w:val="5"/>
                <w:position w:val="1"/>
                <w:sz w:val="11"/>
                <w:szCs w:val="11"/>
              </w:rPr>
              <w:t>人</w:t>
            </w:r>
            <w:r>
              <w:rPr>
                <w:rFonts w:ascii="宋体" w:hAnsi="宋体" w:eastAsia="宋体" w:cs="宋体"/>
                <w:spacing w:val="4"/>
                <w:position w:val="1"/>
                <w:sz w:val="11"/>
                <w:szCs w:val="11"/>
              </w:rPr>
              <w:t>员经费和公用经费支出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89" w:lineRule="exact"/>
              <w:ind w:left="28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1"/>
                <w:szCs w:val="11"/>
              </w:rPr>
              <w:t>一</w:t>
            </w:r>
            <w:r>
              <w:rPr>
                <w:rFonts w:ascii="宋体" w:hAnsi="宋体" w:eastAsia="宋体" w:cs="宋体"/>
                <w:spacing w:val="5"/>
                <w:position w:val="1"/>
                <w:sz w:val="11"/>
                <w:szCs w:val="11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1"/>
                <w:szCs w:val="11"/>
              </w:rPr>
              <w:t>机关工资福利支出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66" w:lineRule="exact"/>
              <w:ind w:left="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position w:val="1"/>
                <w:sz w:val="12"/>
                <w:szCs w:val="12"/>
              </w:rPr>
              <w:t>二</w:t>
            </w:r>
            <w:r>
              <w:rPr>
                <w:rFonts w:ascii="宋体" w:hAnsi="宋体" w:eastAsia="宋体" w:cs="宋体"/>
                <w:spacing w:val="10"/>
                <w:position w:val="1"/>
                <w:sz w:val="12"/>
                <w:szCs w:val="12"/>
              </w:rPr>
              <w:t>、</w:t>
            </w:r>
            <w:r>
              <w:rPr>
                <w:rFonts w:ascii="宋体" w:hAnsi="宋体" w:eastAsia="宋体" w:cs="宋体"/>
                <w:spacing w:val="6"/>
                <w:position w:val="1"/>
                <w:sz w:val="12"/>
                <w:szCs w:val="12"/>
              </w:rPr>
              <w:t>文化旅游体育与传媒支出</w:t>
            </w: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9" w:lineRule="auto"/>
              <w:ind w:left="258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>工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资福利支出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51" w:lineRule="exact"/>
              <w:ind w:left="28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1"/>
                <w:szCs w:val="11"/>
              </w:rPr>
              <w:t>二</w:t>
            </w:r>
            <w:r>
              <w:rPr>
                <w:rFonts w:ascii="宋体" w:hAnsi="宋体" w:eastAsia="宋体" w:cs="宋体"/>
                <w:spacing w:val="6"/>
                <w:position w:val="1"/>
                <w:sz w:val="11"/>
                <w:szCs w:val="11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1"/>
                <w:szCs w:val="11"/>
              </w:rPr>
              <w:t>机关商品和服务支出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61" w:lineRule="exact"/>
              <w:ind w:left="2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7"/>
                <w:sz w:val="12"/>
                <w:szCs w:val="12"/>
              </w:rPr>
              <w:t>三、社会保障和就业支</w:t>
            </w:r>
            <w:r>
              <w:rPr>
                <w:rFonts w:ascii="宋体" w:hAnsi="宋体" w:eastAsia="宋体" w:cs="宋体"/>
                <w:spacing w:val="5"/>
                <w:sz w:val="12"/>
                <w:szCs w:val="12"/>
              </w:rPr>
              <w:t>出</w:t>
            </w: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8" w:lineRule="auto"/>
              <w:ind w:left="25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>商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品和服务支出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1" w:lineRule="auto"/>
              <w:ind w:left="2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 xml:space="preserve">三 </w:t>
            </w:r>
            <w:r>
              <w:rPr>
                <w:rFonts w:ascii="宋体" w:hAnsi="宋体" w:eastAsia="宋体" w:cs="宋体"/>
                <w:spacing w:val="1"/>
                <w:sz w:val="11"/>
                <w:szCs w:val="11"/>
              </w:rPr>
              <w:t>、机关资本性支出 ( 一)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33" w:lineRule="auto"/>
              <w:ind w:left="3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sz w:val="12"/>
                <w:szCs w:val="12"/>
              </w:rPr>
              <w:t>四</w:t>
            </w:r>
            <w:r>
              <w:rPr>
                <w:rFonts w:ascii="宋体" w:hAnsi="宋体" w:eastAsia="宋体" w:cs="宋体"/>
                <w:spacing w:val="5"/>
                <w:sz w:val="12"/>
                <w:szCs w:val="12"/>
              </w:rPr>
              <w:t>、节能环保支出</w:t>
            </w: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8" w:lineRule="auto"/>
              <w:ind w:left="25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对</w:t>
            </w:r>
            <w:r>
              <w:rPr>
                <w:rFonts w:ascii="宋体" w:hAnsi="宋体" w:eastAsia="宋体" w:cs="宋体"/>
                <w:spacing w:val="6"/>
                <w:sz w:val="11"/>
                <w:szCs w:val="11"/>
              </w:rPr>
              <w:t>个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人和家庭的补助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1" w:lineRule="auto"/>
              <w:ind w:left="3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>四</w:t>
            </w:r>
            <w:r>
              <w:rPr>
                <w:rFonts w:ascii="宋体" w:hAnsi="宋体" w:eastAsia="宋体" w:cs="宋体"/>
                <w:spacing w:val="3"/>
                <w:sz w:val="11"/>
                <w:szCs w:val="11"/>
              </w:rPr>
              <w:t>、机关资本性支出 (二)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/>
              <w:ind w:left="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9"/>
                <w:sz w:val="12"/>
                <w:szCs w:val="12"/>
              </w:rPr>
              <w:t>五</w:t>
            </w:r>
            <w:r>
              <w:rPr>
                <w:rFonts w:ascii="宋体" w:hAnsi="宋体" w:eastAsia="宋体" w:cs="宋体"/>
                <w:spacing w:val="6"/>
                <w:sz w:val="12"/>
                <w:szCs w:val="12"/>
              </w:rPr>
              <w:t>、城乡社区支出</w:t>
            </w: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7" w:lineRule="auto"/>
              <w:ind w:left="25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7"/>
                <w:sz w:val="11"/>
                <w:szCs w:val="11"/>
              </w:rPr>
              <w:t>其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他资本性支出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8" w:lineRule="auto"/>
              <w:ind w:left="28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五、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对事业单位经常性补助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4" w:lineRule="auto"/>
              <w:ind w:left="2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8"/>
                <w:sz w:val="12"/>
                <w:szCs w:val="12"/>
              </w:rPr>
              <w:t>六</w:t>
            </w:r>
            <w:r>
              <w:rPr>
                <w:rFonts w:ascii="宋体" w:hAnsi="宋体" w:eastAsia="宋体" w:cs="宋体"/>
                <w:spacing w:val="6"/>
                <w:sz w:val="12"/>
                <w:szCs w:val="12"/>
              </w:rPr>
              <w:t>、农林水支出</w:t>
            </w: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151" w:lineRule="exact"/>
              <w:ind w:left="2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1"/>
                <w:szCs w:val="11"/>
              </w:rPr>
              <w:t>二</w:t>
            </w:r>
            <w:r>
              <w:rPr>
                <w:rFonts w:ascii="宋体" w:hAnsi="宋体" w:eastAsia="宋体" w:cs="宋体"/>
                <w:spacing w:val="5"/>
                <w:position w:val="1"/>
                <w:sz w:val="11"/>
                <w:szCs w:val="11"/>
              </w:rPr>
              <w:t>、</w:t>
            </w:r>
            <w:r>
              <w:rPr>
                <w:rFonts w:ascii="宋体" w:hAnsi="宋体" w:eastAsia="宋体" w:cs="宋体"/>
                <w:spacing w:val="4"/>
                <w:position w:val="1"/>
                <w:sz w:val="11"/>
                <w:szCs w:val="11"/>
              </w:rPr>
              <w:t>专项业务经费支出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2" w:lineRule="auto"/>
              <w:ind w:left="28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六、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对事业单位资本性补助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41" w:lineRule="auto"/>
              <w:ind w:left="2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1"/>
                <w:sz w:val="12"/>
                <w:szCs w:val="12"/>
              </w:rPr>
              <w:t>七</w:t>
            </w:r>
            <w:r>
              <w:rPr>
                <w:rFonts w:ascii="宋体" w:hAnsi="宋体" w:eastAsia="宋体" w:cs="宋体"/>
                <w:spacing w:val="6"/>
                <w:sz w:val="12"/>
                <w:szCs w:val="12"/>
              </w:rPr>
              <w:t>、交通运输支出</w:t>
            </w: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9" w:lineRule="auto"/>
              <w:ind w:left="258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>工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资福利支出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/>
              <w:ind w:left="2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七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、对企业补助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30" w:lineRule="auto"/>
              <w:ind w:left="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2"/>
                <w:sz w:val="12"/>
                <w:szCs w:val="12"/>
              </w:rPr>
              <w:t>八</w:t>
            </w:r>
            <w:r>
              <w:rPr>
                <w:rFonts w:ascii="宋体" w:hAnsi="宋体" w:eastAsia="宋体" w:cs="宋体"/>
                <w:spacing w:val="10"/>
                <w:sz w:val="12"/>
                <w:szCs w:val="12"/>
              </w:rPr>
              <w:t>、</w:t>
            </w:r>
            <w:r>
              <w:rPr>
                <w:rFonts w:ascii="宋体" w:hAnsi="宋体" w:eastAsia="宋体" w:cs="宋体"/>
                <w:spacing w:val="6"/>
                <w:sz w:val="12"/>
                <w:szCs w:val="12"/>
              </w:rPr>
              <w:t>资源勘探工业信息等支出</w:t>
            </w: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8" w:lineRule="auto"/>
              <w:ind w:left="25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>商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品和服务支出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9" w:lineRule="auto"/>
              <w:ind w:left="28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八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对企业资本性支出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3" w:lineRule="auto"/>
              <w:ind w:left="2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sz w:val="12"/>
                <w:szCs w:val="12"/>
              </w:rPr>
              <w:t>九、金融支</w:t>
            </w:r>
            <w:r>
              <w:rPr>
                <w:rFonts w:ascii="宋体" w:hAnsi="宋体" w:eastAsia="宋体" w:cs="宋体"/>
                <w:spacing w:val="5"/>
                <w:sz w:val="12"/>
                <w:szCs w:val="12"/>
              </w:rPr>
              <w:t>出</w:t>
            </w: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8" w:lineRule="auto"/>
              <w:ind w:left="25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对</w:t>
            </w:r>
            <w:r>
              <w:rPr>
                <w:rFonts w:ascii="宋体" w:hAnsi="宋体" w:eastAsia="宋体" w:cs="宋体"/>
                <w:spacing w:val="6"/>
                <w:sz w:val="11"/>
                <w:szCs w:val="11"/>
              </w:rPr>
              <w:t>个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人和家庭的补助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1" w:lineRule="auto"/>
              <w:ind w:left="2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九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对个人和家庭的补助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1" w:lineRule="auto"/>
              <w:ind w:left="2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8"/>
                <w:sz w:val="12"/>
                <w:szCs w:val="12"/>
              </w:rPr>
              <w:t>十</w:t>
            </w:r>
            <w:r>
              <w:rPr>
                <w:rFonts w:ascii="宋体" w:hAnsi="宋体" w:eastAsia="宋体" w:cs="宋体"/>
                <w:spacing w:val="6"/>
                <w:sz w:val="12"/>
                <w:szCs w:val="12"/>
              </w:rPr>
              <w:t>、其他支出</w:t>
            </w: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8" w:lineRule="auto"/>
              <w:ind w:left="25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债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>务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付息及费用支出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9" w:lineRule="auto"/>
              <w:ind w:left="2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6"/>
                <w:sz w:val="11"/>
                <w:szCs w:val="11"/>
              </w:rPr>
              <w:t>十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、其他支出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7" w:lineRule="auto"/>
              <w:ind w:left="26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资本性支出(基本建设</w:t>
            </w:r>
            <w:r>
              <w:rPr>
                <w:rFonts w:ascii="宋体" w:hAnsi="宋体" w:eastAsia="宋体" w:cs="宋体"/>
                <w:spacing w:val="2"/>
                <w:sz w:val="11"/>
                <w:szCs w:val="11"/>
              </w:rPr>
              <w:t>)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7" w:lineRule="auto"/>
              <w:ind w:left="26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资</w:t>
            </w:r>
            <w:r>
              <w:rPr>
                <w:rFonts w:ascii="宋体" w:hAnsi="宋体" w:eastAsia="宋体" w:cs="宋体"/>
                <w:spacing w:val="3"/>
                <w:sz w:val="11"/>
                <w:szCs w:val="11"/>
              </w:rPr>
              <w:t>本性支出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7" w:lineRule="auto"/>
              <w:ind w:left="25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>对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企业补助(基本建设)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9" w:lineRule="auto"/>
              <w:ind w:left="25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>对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企业补助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7" w:lineRule="auto"/>
              <w:ind w:left="25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对</w:t>
            </w:r>
            <w:r>
              <w:rPr>
                <w:rFonts w:ascii="宋体" w:hAnsi="宋体" w:eastAsia="宋体" w:cs="宋体"/>
                <w:spacing w:val="6"/>
                <w:sz w:val="11"/>
                <w:szCs w:val="11"/>
              </w:rPr>
              <w:t>社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会保障基金补助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9" w:lineRule="auto"/>
              <w:ind w:left="25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其他支</w:t>
            </w:r>
            <w:r>
              <w:rPr>
                <w:rFonts w:ascii="宋体" w:hAnsi="宋体" w:eastAsia="宋体" w:cs="宋体"/>
                <w:spacing w:val="3"/>
                <w:sz w:val="11"/>
                <w:szCs w:val="11"/>
              </w:rPr>
              <w:t>出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5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147" w:lineRule="exact"/>
              <w:ind w:left="2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三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上缴上级支出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31" w:lineRule="auto"/>
              <w:ind w:left="3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6"/>
                <w:sz w:val="11"/>
                <w:szCs w:val="11"/>
              </w:rPr>
              <w:t>四、</w:t>
            </w:r>
            <w:r>
              <w:rPr>
                <w:rFonts w:ascii="宋体" w:hAnsi="宋体" w:eastAsia="宋体" w:cs="宋体"/>
                <w:spacing w:val="3"/>
                <w:sz w:val="11"/>
                <w:szCs w:val="11"/>
              </w:rPr>
              <w:t>事业单位经营支出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8" w:lineRule="auto"/>
              <w:ind w:left="26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8"/>
                <w:sz w:val="11"/>
                <w:szCs w:val="11"/>
              </w:rPr>
              <w:t>五</w:t>
            </w:r>
            <w:r>
              <w:rPr>
                <w:rFonts w:ascii="宋体" w:hAnsi="宋体" w:eastAsia="宋体" w:cs="宋体"/>
                <w:spacing w:val="6"/>
                <w:sz w:val="11"/>
                <w:szCs w:val="11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1"/>
                <w:szCs w:val="11"/>
              </w:rPr>
              <w:t>对附属单位补助支出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1" w:hRule="atLeast"/>
        </w:trPr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7" w:lineRule="auto"/>
              <w:ind w:left="46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7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年收入合计</w:t>
            </w:r>
          </w:p>
        </w:tc>
        <w:tc>
          <w:tcPr>
            <w:tcW w:w="13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2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7" w:lineRule="auto"/>
              <w:ind w:left="679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7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年支出合计</w:t>
            </w:r>
          </w:p>
        </w:tc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2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7" w:lineRule="auto"/>
              <w:ind w:left="90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7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年支出合计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7" w:lineRule="auto"/>
              <w:ind w:left="81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7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  <w14:textOutline w14:w="209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年支出合计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1" w:lineRule="exact"/>
              <w:rPr>
                <w:rFonts w:ascii="Arial"/>
                <w:sz w:val="20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199" w:bottom="0" w:left="1181" w:header="0" w:footer="0" w:gutter="0"/>
          <w:cols w:space="720" w:num="1"/>
        </w:sectPr>
      </w:pPr>
    </w:p>
    <w:p>
      <w:pPr>
        <w:spacing w:line="474" w:lineRule="auto"/>
        <w:rPr>
          <w:rFonts w:ascii="Arial"/>
          <w:sz w:val="21"/>
        </w:rPr>
      </w:pPr>
    </w:p>
    <w:p>
      <w:pPr>
        <w:spacing w:before="56" w:line="232" w:lineRule="auto"/>
        <w:ind w:left="56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5"/>
          <w:sz w:val="17"/>
          <w:szCs w:val="17"/>
        </w:rPr>
        <w:t>表1</w:t>
      </w:r>
      <w:r>
        <w:rPr>
          <w:rFonts w:ascii="宋体" w:hAnsi="宋体" w:eastAsia="宋体" w:cs="宋体"/>
          <w:spacing w:val="4"/>
          <w:sz w:val="17"/>
          <w:szCs w:val="17"/>
        </w:rPr>
        <w:t>0</w:t>
      </w:r>
    </w:p>
    <w:p>
      <w:pPr>
        <w:spacing w:before="120" w:line="225" w:lineRule="auto"/>
        <w:ind w:left="463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2023单位综合预算专项业务经费支出表</w:t>
      </w:r>
    </w:p>
    <w:p>
      <w:pPr>
        <w:spacing w:line="254" w:lineRule="auto"/>
        <w:rPr>
          <w:rFonts w:ascii="Arial"/>
          <w:sz w:val="21"/>
        </w:rPr>
      </w:pPr>
    </w:p>
    <w:p>
      <w:pPr>
        <w:spacing w:before="55" w:line="195" w:lineRule="auto"/>
        <w:ind w:right="31"/>
        <w:jc w:val="right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8"/>
          <w:sz w:val="17"/>
          <w:szCs w:val="17"/>
        </w:rPr>
        <w:t>单位：</w:t>
      </w:r>
      <w:r>
        <w:rPr>
          <w:rFonts w:ascii="宋体" w:hAnsi="宋体" w:eastAsia="宋体" w:cs="宋体"/>
          <w:spacing w:val="7"/>
          <w:sz w:val="17"/>
          <w:szCs w:val="17"/>
        </w:rPr>
        <w:t>元</w:t>
      </w:r>
    </w:p>
    <w:tbl>
      <w:tblPr>
        <w:tblStyle w:val="7"/>
        <w:tblW w:w="1468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0"/>
        <w:gridCol w:w="3932"/>
        <w:gridCol w:w="2141"/>
        <w:gridCol w:w="65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5" w:hRule="atLeast"/>
        </w:trPr>
        <w:tc>
          <w:tcPr>
            <w:tcW w:w="2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0" w:lineRule="auto"/>
              <w:ind w:left="6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单位编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码</w:t>
            </w:r>
          </w:p>
        </w:tc>
        <w:tc>
          <w:tcPr>
            <w:tcW w:w="3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1" w:lineRule="auto"/>
              <w:ind w:left="12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位 (项目) 名称</w:t>
            </w:r>
          </w:p>
        </w:tc>
        <w:tc>
          <w:tcPr>
            <w:tcW w:w="2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0" w:lineRule="auto"/>
              <w:ind w:left="7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项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目金额</w:t>
            </w:r>
          </w:p>
        </w:tc>
        <w:tc>
          <w:tcPr>
            <w:tcW w:w="6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9" w:lineRule="auto"/>
              <w:ind w:left="29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项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目简介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30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计</w:t>
            </w:r>
          </w:p>
        </w:tc>
        <w:tc>
          <w:tcPr>
            <w:tcW w:w="2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32" w:lineRule="auto"/>
              <w:ind w:left="9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,545,000.00</w:t>
            </w:r>
          </w:p>
        </w:tc>
        <w:tc>
          <w:tcPr>
            <w:tcW w:w="6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49" w:hRule="atLeast"/>
        </w:trPr>
        <w:tc>
          <w:tcPr>
            <w:tcW w:w="2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4" w:lineRule="auto"/>
              <w:ind w:left="41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04</w:t>
            </w:r>
          </w:p>
        </w:tc>
        <w:tc>
          <w:tcPr>
            <w:tcW w:w="3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6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西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安市科学技术局</w:t>
            </w:r>
          </w:p>
        </w:tc>
        <w:tc>
          <w:tcPr>
            <w:tcW w:w="2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0" w:lineRule="auto"/>
              <w:ind w:left="9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,545,000.00</w:t>
            </w:r>
          </w:p>
        </w:tc>
        <w:tc>
          <w:tcPr>
            <w:tcW w:w="6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4" w:lineRule="auto"/>
              <w:ind w:left="437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5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04004</w:t>
            </w:r>
          </w:p>
        </w:tc>
        <w:tc>
          <w:tcPr>
            <w:tcW w:w="3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197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西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安市社会科学院</w:t>
            </w:r>
          </w:p>
        </w:tc>
        <w:tc>
          <w:tcPr>
            <w:tcW w:w="2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11" w:lineRule="auto"/>
              <w:ind w:left="9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,545,000 00</w:t>
            </w:r>
          </w:p>
        </w:tc>
        <w:tc>
          <w:tcPr>
            <w:tcW w:w="6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7" w:hRule="atLeast"/>
        </w:trPr>
        <w:tc>
          <w:tcPr>
            <w:tcW w:w="2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05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通用项目</w:t>
            </w:r>
          </w:p>
        </w:tc>
        <w:tc>
          <w:tcPr>
            <w:tcW w:w="2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right="12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180,000.0</w:t>
            </w:r>
            <w:r>
              <w:rPr>
                <w:rFonts w:ascii="Arial" w:hAnsi="Arial" w:eastAsia="Arial" w:cs="Arial"/>
                <w:sz w:val="19"/>
                <w:szCs w:val="19"/>
              </w:rPr>
              <w:t>0</w:t>
            </w:r>
          </w:p>
        </w:tc>
        <w:tc>
          <w:tcPr>
            <w:tcW w:w="6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3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96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大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型活动</w:t>
            </w:r>
          </w:p>
        </w:tc>
        <w:tc>
          <w:tcPr>
            <w:tcW w:w="2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0" w:lineRule="auto"/>
              <w:ind w:right="12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180,000 0</w:t>
            </w:r>
            <w:r>
              <w:rPr>
                <w:rFonts w:ascii="Arial" w:hAnsi="Arial" w:eastAsia="Arial" w:cs="Arial"/>
                <w:sz w:val="19"/>
                <w:szCs w:val="19"/>
              </w:rPr>
              <w:t>0</w:t>
            </w:r>
          </w:p>
        </w:tc>
        <w:tc>
          <w:tcPr>
            <w:tcW w:w="6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7" w:hRule="atLeast"/>
        </w:trPr>
        <w:tc>
          <w:tcPr>
            <w:tcW w:w="2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4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西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安市社科联第六次代表大会经费</w:t>
            </w:r>
          </w:p>
        </w:tc>
        <w:tc>
          <w:tcPr>
            <w:tcW w:w="2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8" w:lineRule="auto"/>
              <w:ind w:right="12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180,000.0</w:t>
            </w:r>
            <w:r>
              <w:rPr>
                <w:rFonts w:ascii="Arial" w:hAnsi="Arial" w:eastAsia="Arial" w:cs="Arial"/>
                <w:sz w:val="19"/>
                <w:szCs w:val="19"/>
              </w:rPr>
              <w:t>0</w:t>
            </w:r>
          </w:p>
        </w:tc>
        <w:tc>
          <w:tcPr>
            <w:tcW w:w="6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49" w:hRule="atLeast"/>
        </w:trPr>
        <w:tc>
          <w:tcPr>
            <w:tcW w:w="2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04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专用项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目</w:t>
            </w:r>
          </w:p>
        </w:tc>
        <w:tc>
          <w:tcPr>
            <w:tcW w:w="2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8" w:lineRule="auto"/>
              <w:ind w:left="9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,365,000.00</w:t>
            </w:r>
          </w:p>
        </w:tc>
        <w:tc>
          <w:tcPr>
            <w:tcW w:w="6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49" w:hRule="atLeast"/>
        </w:trPr>
        <w:tc>
          <w:tcPr>
            <w:tcW w:w="2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3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他履职尽责专项业务费</w:t>
            </w:r>
          </w:p>
        </w:tc>
        <w:tc>
          <w:tcPr>
            <w:tcW w:w="2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8" w:lineRule="auto"/>
              <w:ind w:left="96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3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,365,000.00</w:t>
            </w:r>
          </w:p>
        </w:tc>
        <w:tc>
          <w:tcPr>
            <w:tcW w:w="6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49" w:hRule="atLeast"/>
        </w:trPr>
        <w:tc>
          <w:tcPr>
            <w:tcW w:w="2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3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更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换办公电脑经费</w:t>
            </w:r>
          </w:p>
        </w:tc>
        <w:tc>
          <w:tcPr>
            <w:tcW w:w="2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17" w:lineRule="auto"/>
              <w:ind w:right="12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90,000.00</w:t>
            </w:r>
          </w:p>
        </w:tc>
        <w:tc>
          <w:tcPr>
            <w:tcW w:w="6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3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4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供暖锅炉运行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费</w:t>
            </w:r>
          </w:p>
        </w:tc>
        <w:tc>
          <w:tcPr>
            <w:tcW w:w="2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8" w:lineRule="auto"/>
              <w:ind w:right="12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108,000 0</w:t>
            </w:r>
            <w:r>
              <w:rPr>
                <w:rFonts w:ascii="Arial" w:hAnsi="Arial" w:eastAsia="Arial" w:cs="Arial"/>
                <w:sz w:val="19"/>
                <w:szCs w:val="19"/>
              </w:rPr>
              <w:t>0</w:t>
            </w:r>
          </w:p>
        </w:tc>
        <w:tc>
          <w:tcPr>
            <w:tcW w:w="6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2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社科工作运行专项经费</w:t>
            </w:r>
          </w:p>
        </w:tc>
        <w:tc>
          <w:tcPr>
            <w:tcW w:w="2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16" w:lineRule="auto"/>
              <w:ind w:right="12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45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0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,000.00</w:t>
            </w:r>
          </w:p>
        </w:tc>
        <w:tc>
          <w:tcPr>
            <w:tcW w:w="6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3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4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社科普及专项经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费</w:t>
            </w:r>
          </w:p>
        </w:tc>
        <w:tc>
          <w:tcPr>
            <w:tcW w:w="2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07" w:lineRule="auto"/>
              <w:ind w:right="12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117,000 0</w:t>
            </w:r>
            <w:r>
              <w:rPr>
                <w:rFonts w:ascii="Arial" w:hAnsi="Arial" w:eastAsia="Arial" w:cs="Arial"/>
                <w:sz w:val="19"/>
                <w:szCs w:val="19"/>
              </w:rPr>
              <w:t>0</w:t>
            </w:r>
          </w:p>
        </w:tc>
        <w:tc>
          <w:tcPr>
            <w:tcW w:w="6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7" w:hRule="atLeast"/>
        </w:trPr>
        <w:tc>
          <w:tcPr>
            <w:tcW w:w="2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11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西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安市社科规划基金</w:t>
            </w:r>
          </w:p>
        </w:tc>
        <w:tc>
          <w:tcPr>
            <w:tcW w:w="21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7" w:lineRule="auto"/>
              <w:ind w:left="962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2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,</w:t>
            </w: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600,000.00</w:t>
            </w:r>
          </w:p>
        </w:tc>
        <w:tc>
          <w:tcPr>
            <w:tcW w:w="65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1079" w:bottom="0" w:left="1054" w:header="0" w:footer="0" w:gutter="0"/>
          <w:cols w:space="720" w:num="1"/>
        </w:sectPr>
      </w:pPr>
    </w:p>
    <w:p>
      <w:pPr>
        <w:spacing w:line="426" w:lineRule="auto"/>
        <w:rPr>
          <w:rFonts w:ascii="Arial"/>
          <w:sz w:val="21"/>
        </w:rPr>
      </w:pPr>
    </w:p>
    <w:p>
      <w:pPr>
        <w:spacing w:before="52" w:line="224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1"/>
          <w:sz w:val="16"/>
          <w:szCs w:val="16"/>
        </w:rPr>
        <w:t>表</w:t>
      </w:r>
      <w:r>
        <w:rPr>
          <w:rFonts w:ascii="宋体" w:hAnsi="宋体" w:eastAsia="宋体" w:cs="宋体"/>
          <w:sz w:val="16"/>
          <w:szCs w:val="16"/>
        </w:rPr>
        <w:t>11</w:t>
      </w:r>
    </w:p>
    <w:p>
      <w:pPr>
        <w:spacing w:before="58" w:line="224" w:lineRule="auto"/>
        <w:ind w:left="374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2"/>
          <w:sz w:val="28"/>
          <w:szCs w:val="28"/>
          <w14:textOutline w14:w="5230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8"/>
          <w:sz w:val="28"/>
          <w:szCs w:val="28"/>
          <w14:textOutline w14:w="5230" w14:cap="sq" w14:cmpd="sng">
            <w14:solidFill>
              <w14:srgbClr w14:val="000000"/>
            </w14:solidFill>
            <w14:prstDash w14:val="solid"/>
            <w14:bevel/>
          </w14:textOutline>
        </w:rPr>
        <w:t>023单位综合预算政府采购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8"/>
          <w:sz w:val="28"/>
          <w:szCs w:val="28"/>
          <w14:textOutline w14:w="5230" w14:cap="sq" w14:cmpd="sng">
            <w14:solidFill>
              <w14:srgbClr w14:val="000000"/>
            </w14:solidFill>
            <w14:prstDash w14:val="solid"/>
            <w14:bevel/>
          </w14:textOutline>
        </w:rPr>
        <w:t>(资产配置、购买服务)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8"/>
          <w:sz w:val="28"/>
          <w:szCs w:val="28"/>
          <w14:textOutline w14:w="5230" w14:cap="sq" w14:cmpd="sng">
            <w14:solidFill>
              <w14:srgbClr w14:val="000000"/>
            </w14:solidFill>
            <w14:prstDash w14:val="solid"/>
            <w14:bevel/>
          </w14:textOutline>
        </w:rPr>
        <w:t>预算表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52" w:line="188" w:lineRule="auto"/>
        <w:ind w:right="21"/>
        <w:jc w:val="right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2"/>
          <w:sz w:val="16"/>
          <w:szCs w:val="16"/>
        </w:rPr>
        <w:t>单位：</w:t>
      </w:r>
      <w:r>
        <w:rPr>
          <w:rFonts w:ascii="宋体" w:hAnsi="宋体" w:eastAsia="宋体" w:cs="宋体"/>
          <w:spacing w:val="1"/>
          <w:sz w:val="16"/>
          <w:szCs w:val="16"/>
        </w:rPr>
        <w:t>元</w:t>
      </w:r>
    </w:p>
    <w:tbl>
      <w:tblPr>
        <w:tblStyle w:val="7"/>
        <w:tblW w:w="1497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587"/>
        <w:gridCol w:w="587"/>
        <w:gridCol w:w="1352"/>
        <w:gridCol w:w="1544"/>
        <w:gridCol w:w="1544"/>
        <w:gridCol w:w="1544"/>
        <w:gridCol w:w="1300"/>
        <w:gridCol w:w="997"/>
        <w:gridCol w:w="628"/>
        <w:gridCol w:w="573"/>
        <w:gridCol w:w="739"/>
        <w:gridCol w:w="724"/>
        <w:gridCol w:w="751"/>
        <w:gridCol w:w="750"/>
        <w:gridCol w:w="7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77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22" w:lineRule="auto"/>
              <w:ind w:left="5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科目</w:t>
            </w:r>
            <w:r>
              <w:rPr>
                <w:rFonts w:ascii="宋体" w:hAnsi="宋体" w:eastAsia="宋体" w:cs="宋体"/>
                <w:sz w:val="16"/>
                <w:szCs w:val="16"/>
              </w:rPr>
              <w:t>编码</w:t>
            </w:r>
          </w:p>
        </w:tc>
        <w:tc>
          <w:tcPr>
            <w:tcW w:w="135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52" w:line="223" w:lineRule="auto"/>
              <w:ind w:left="3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单</w:t>
            </w:r>
            <w:r>
              <w:rPr>
                <w:rFonts w:ascii="宋体" w:hAnsi="宋体" w:eastAsia="宋体" w:cs="宋体"/>
                <w:sz w:val="16"/>
                <w:szCs w:val="16"/>
              </w:rPr>
              <w:t>位编码</w:t>
            </w:r>
          </w:p>
        </w:tc>
        <w:tc>
          <w:tcPr>
            <w:tcW w:w="15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52" w:line="222" w:lineRule="auto"/>
              <w:ind w:left="44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采购项</w:t>
            </w:r>
            <w:r>
              <w:rPr>
                <w:rFonts w:ascii="宋体" w:hAnsi="宋体" w:eastAsia="宋体" w:cs="宋体"/>
                <w:sz w:val="16"/>
                <w:szCs w:val="16"/>
              </w:rPr>
              <w:t>目</w:t>
            </w:r>
          </w:p>
        </w:tc>
        <w:tc>
          <w:tcPr>
            <w:tcW w:w="15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52" w:line="222" w:lineRule="auto"/>
              <w:ind w:left="45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采购目</w:t>
            </w:r>
            <w:r>
              <w:rPr>
                <w:rFonts w:ascii="宋体" w:hAnsi="宋体" w:eastAsia="宋体" w:cs="宋体"/>
                <w:sz w:val="16"/>
                <w:szCs w:val="16"/>
              </w:rPr>
              <w:t>录</w:t>
            </w:r>
          </w:p>
        </w:tc>
        <w:tc>
          <w:tcPr>
            <w:tcW w:w="15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52" w:line="223" w:lineRule="auto"/>
              <w:ind w:left="29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购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买服务内容</w:t>
            </w:r>
          </w:p>
        </w:tc>
        <w:tc>
          <w:tcPr>
            <w:tcW w:w="13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52" w:line="223" w:lineRule="auto"/>
              <w:ind w:left="3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规</w:t>
            </w:r>
            <w:r>
              <w:rPr>
                <w:rFonts w:ascii="宋体" w:hAnsi="宋体" w:eastAsia="宋体" w:cs="宋体"/>
                <w:sz w:val="16"/>
                <w:szCs w:val="16"/>
              </w:rPr>
              <w:t>格型号</w:t>
            </w:r>
          </w:p>
        </w:tc>
        <w:tc>
          <w:tcPr>
            <w:tcW w:w="9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52" w:line="223" w:lineRule="auto"/>
              <w:ind w:left="34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数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量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50" w:lineRule="auto"/>
              <w:ind w:left="127" w:right="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部门预算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支出 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经济科目编</w:t>
            </w:r>
            <w:r>
              <w:rPr>
                <w:rFonts w:ascii="宋体" w:hAnsi="宋体" w:eastAsia="宋体" w:cs="宋体"/>
                <w:sz w:val="16"/>
                <w:szCs w:val="16"/>
              </w:rPr>
              <w:t>码</w:t>
            </w:r>
          </w:p>
        </w:tc>
        <w:tc>
          <w:tcPr>
            <w:tcW w:w="14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50" w:lineRule="auto"/>
              <w:ind w:left="257" w:right="224" w:hanging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政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府预算支出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经济科目编</w:t>
            </w:r>
            <w:r>
              <w:rPr>
                <w:rFonts w:ascii="宋体" w:hAnsi="宋体" w:eastAsia="宋体" w:cs="宋体"/>
                <w:sz w:val="16"/>
                <w:szCs w:val="16"/>
              </w:rPr>
              <w:t>码</w:t>
            </w:r>
          </w:p>
        </w:tc>
        <w:tc>
          <w:tcPr>
            <w:tcW w:w="75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90" w:line="249" w:lineRule="auto"/>
              <w:ind w:left="231" w:right="30" w:hanging="1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实施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采购 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时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间</w:t>
            </w: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52" w:line="223" w:lineRule="auto"/>
              <w:ind w:left="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预</w:t>
            </w:r>
            <w:r>
              <w:rPr>
                <w:rFonts w:ascii="宋体" w:hAnsi="宋体" w:eastAsia="宋体" w:cs="宋体"/>
                <w:sz w:val="16"/>
                <w:szCs w:val="16"/>
              </w:rPr>
              <w:t>算金额</w:t>
            </w:r>
          </w:p>
        </w:tc>
        <w:tc>
          <w:tcPr>
            <w:tcW w:w="7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52" w:line="223" w:lineRule="auto"/>
              <w:ind w:left="2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3" w:lineRule="auto"/>
              <w:ind w:left="21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类</w:t>
            </w: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4" w:lineRule="auto"/>
              <w:ind w:left="2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款</w:t>
            </w: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3" w:lineRule="auto"/>
              <w:ind w:left="2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项</w:t>
            </w:r>
          </w:p>
        </w:tc>
        <w:tc>
          <w:tcPr>
            <w:tcW w:w="135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3" w:lineRule="auto"/>
              <w:ind w:left="24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类</w:t>
            </w:r>
          </w:p>
        </w:tc>
        <w:tc>
          <w:tcPr>
            <w:tcW w:w="5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4" w:lineRule="auto"/>
              <w:ind w:left="2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款</w:t>
            </w: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3" w:lineRule="auto"/>
              <w:ind w:left="30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类</w:t>
            </w:r>
          </w:p>
        </w:tc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4" w:lineRule="auto"/>
              <w:ind w:left="2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款</w:t>
            </w:r>
          </w:p>
        </w:tc>
        <w:tc>
          <w:tcPr>
            <w:tcW w:w="75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5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5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5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934" w:bottom="0" w:left="911" w:header="0" w:footer="0" w:gutter="0"/>
          <w:cols w:space="720" w:num="1"/>
        </w:sectPr>
      </w:pPr>
    </w:p>
    <w:p>
      <w:pPr>
        <w:spacing w:line="311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511.6pt;margin-top:145.7pt;height:7.7pt;width:6.4pt;mso-position-horizontal-relative:page;mso-position-vertical-relative:page;z-index:-2516561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3" w:lineRule="auto"/>
                    <w:ind w:left="20"/>
                    <w:rPr>
                      <w:rFonts w:ascii="宋体" w:hAnsi="宋体" w:eastAsia="宋体" w:cs="宋体"/>
                      <w:sz w:val="9"/>
                      <w:szCs w:val="9"/>
                    </w:rPr>
                  </w:pPr>
                  <w:r>
                    <w:rPr>
                      <w:rFonts w:ascii="宋体" w:hAnsi="宋体" w:eastAsia="宋体" w:cs="宋体"/>
                      <w:sz w:val="9"/>
                      <w:szCs w:val="9"/>
                    </w:rPr>
                    <w:t>费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726.05pt;margin-top:145.7pt;height:7.7pt;width:6.4pt;mso-position-horizontal-relative:page;mso-position-vertical-relative:page;z-index:-2516572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3" w:lineRule="auto"/>
                    <w:ind w:left="20"/>
                    <w:rPr>
                      <w:rFonts w:ascii="宋体" w:hAnsi="宋体" w:eastAsia="宋体" w:cs="宋体"/>
                      <w:sz w:val="9"/>
                      <w:szCs w:val="9"/>
                    </w:rPr>
                  </w:pPr>
                  <w:r>
                    <w:rPr>
                      <w:rFonts w:ascii="宋体" w:hAnsi="宋体" w:eastAsia="宋体" w:cs="宋体"/>
                      <w:sz w:val="9"/>
                      <w:szCs w:val="9"/>
                    </w:rPr>
                    <w:t>费</w:t>
                  </w:r>
                </w:p>
              </w:txbxContent>
            </v:textbox>
          </v:shape>
        </w:pic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29" w:line="233" w:lineRule="auto"/>
        <w:ind w:left="29"/>
        <w:rPr>
          <w:rFonts w:ascii="宋体" w:hAnsi="宋体" w:eastAsia="宋体" w:cs="宋体"/>
          <w:sz w:val="9"/>
          <w:szCs w:val="9"/>
        </w:rPr>
      </w:pPr>
      <w:r>
        <w:rPr>
          <w:rFonts w:ascii="宋体" w:hAnsi="宋体" w:eastAsia="宋体" w:cs="宋体"/>
          <w:spacing w:val="4"/>
          <w:sz w:val="9"/>
          <w:szCs w:val="9"/>
        </w:rPr>
        <w:t>表12</w:t>
      </w:r>
    </w:p>
    <w:p>
      <w:pPr>
        <w:spacing w:before="68" w:line="220" w:lineRule="auto"/>
        <w:ind w:left="4407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2"/>
          <w:sz w:val="17"/>
          <w:szCs w:val="17"/>
          <w14:textOutline w14:w="3176" w14:cap="sq" w14:cmpd="sng">
            <w14:solidFill>
              <w14:srgbClr w14:val="000000"/>
            </w14:solidFill>
            <w14:prstDash w14:val="solid"/>
            <w14:bevel/>
          </w14:textOutline>
        </w:rPr>
        <w:t>2023单位</w:t>
      </w:r>
      <w:r>
        <w:rPr>
          <w:rFonts w:ascii="宋体" w:hAnsi="宋体" w:eastAsia="宋体" w:cs="宋体"/>
          <w:spacing w:val="1"/>
          <w:sz w:val="17"/>
          <w:szCs w:val="17"/>
          <w14:textOutline w14:w="3176" w14:cap="sq" w14:cmpd="sng">
            <w14:solidFill>
              <w14:srgbClr w14:val="000000"/>
            </w14:solidFill>
            <w14:prstDash w14:val="solid"/>
            <w14:bevel/>
          </w14:textOutline>
        </w:rPr>
        <w:t>综合预算一般公共预算拨款</w:t>
      </w:r>
      <w:r>
        <w:rPr>
          <w:rFonts w:ascii="宋体" w:hAnsi="宋体" w:eastAsia="宋体" w:cs="宋体"/>
          <w:spacing w:val="1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"/>
          <w:sz w:val="17"/>
          <w:szCs w:val="17"/>
          <w14:textOutline w14:w="3176" w14:cap="sq" w14:cmpd="sng">
            <w14:solidFill>
              <w14:srgbClr w14:val="000000"/>
            </w14:solidFill>
            <w14:prstDash w14:val="solid"/>
            <w14:bevel/>
          </w14:textOutline>
        </w:rPr>
        <w:t>“三公”经费及会议费</w:t>
      </w:r>
      <w:r>
        <w:rPr>
          <w:rFonts w:ascii="宋体" w:hAnsi="宋体" w:eastAsia="宋体" w:cs="宋体"/>
          <w:spacing w:val="1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"/>
          <w:sz w:val="17"/>
          <w:szCs w:val="17"/>
          <w14:textOutline w14:w="3176" w14:cap="sq" w14:cmpd="sng">
            <w14:solidFill>
              <w14:srgbClr w14:val="000000"/>
            </w14:solidFill>
            <w14:prstDash w14:val="solid"/>
            <w14:bevel/>
          </w14:textOutline>
        </w:rPr>
        <w:t>、培训费支出预算表</w:t>
      </w:r>
    </w:p>
    <w:p>
      <w:pPr>
        <w:spacing w:before="176" w:line="198" w:lineRule="auto"/>
        <w:ind w:right="21"/>
        <w:jc w:val="right"/>
        <w:rPr>
          <w:rFonts w:ascii="宋体" w:hAnsi="宋体" w:eastAsia="宋体" w:cs="宋体"/>
          <w:sz w:val="9"/>
          <w:szCs w:val="9"/>
        </w:rPr>
      </w:pPr>
      <w:r>
        <w:rPr>
          <w:rFonts w:ascii="宋体" w:hAnsi="宋体" w:eastAsia="宋体" w:cs="宋体"/>
          <w:spacing w:val="8"/>
          <w:sz w:val="9"/>
          <w:szCs w:val="9"/>
        </w:rPr>
        <w:t>单</w:t>
      </w:r>
      <w:r>
        <w:rPr>
          <w:rFonts w:ascii="宋体" w:hAnsi="宋体" w:eastAsia="宋体" w:cs="宋体"/>
          <w:spacing w:val="7"/>
          <w:sz w:val="9"/>
          <w:szCs w:val="9"/>
        </w:rPr>
        <w:t>位：元</w:t>
      </w:r>
    </w:p>
    <w:tbl>
      <w:tblPr>
        <w:tblStyle w:val="7"/>
        <w:tblW w:w="1498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946"/>
        <w:gridCol w:w="509"/>
        <w:gridCol w:w="427"/>
        <w:gridCol w:w="595"/>
        <w:gridCol w:w="595"/>
        <w:gridCol w:w="451"/>
        <w:gridCol w:w="595"/>
        <w:gridCol w:w="595"/>
        <w:gridCol w:w="494"/>
        <w:gridCol w:w="545"/>
        <w:gridCol w:w="468"/>
        <w:gridCol w:w="502"/>
        <w:gridCol w:w="458"/>
        <w:gridCol w:w="458"/>
        <w:gridCol w:w="458"/>
        <w:gridCol w:w="458"/>
        <w:gridCol w:w="458"/>
        <w:gridCol w:w="478"/>
        <w:gridCol w:w="458"/>
        <w:gridCol w:w="602"/>
        <w:gridCol w:w="458"/>
        <w:gridCol w:w="458"/>
        <w:gridCol w:w="458"/>
        <w:gridCol w:w="458"/>
        <w:gridCol w:w="458"/>
        <w:gridCol w:w="458"/>
        <w:gridCol w:w="636"/>
        <w:gridCol w:w="4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590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29" w:line="232" w:lineRule="auto"/>
              <w:ind w:left="102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6"/>
                <w:sz w:val="9"/>
                <w:szCs w:val="9"/>
              </w:rPr>
              <w:t>单位编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码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29" w:line="233" w:lineRule="auto"/>
              <w:ind w:left="278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6"/>
                <w:sz w:val="9"/>
                <w:szCs w:val="9"/>
              </w:rPr>
              <w:t>单位名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称</w:t>
            </w:r>
          </w:p>
        </w:tc>
        <w:tc>
          <w:tcPr>
            <w:tcW w:w="4806" w:type="dxa"/>
            <w:gridSpan w:val="9"/>
            <w:vAlign w:val="top"/>
          </w:tcPr>
          <w:p>
            <w:pPr>
              <w:spacing w:before="51" w:line="232" w:lineRule="auto"/>
              <w:ind w:left="2308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4"/>
                <w:sz w:val="9"/>
                <w:szCs w:val="9"/>
              </w:rPr>
              <w:t>上年</w:t>
            </w:r>
          </w:p>
        </w:tc>
        <w:tc>
          <w:tcPr>
            <w:tcW w:w="4196" w:type="dxa"/>
            <w:gridSpan w:val="9"/>
            <w:vAlign w:val="top"/>
          </w:tcPr>
          <w:p>
            <w:pPr>
              <w:spacing w:before="51" w:line="232" w:lineRule="auto"/>
              <w:ind w:left="2009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2"/>
                <w:sz w:val="9"/>
                <w:szCs w:val="9"/>
              </w:rPr>
              <w:t>当</w:t>
            </w:r>
            <w:r>
              <w:rPr>
                <w:rFonts w:ascii="宋体" w:hAnsi="宋体" w:eastAsia="宋体" w:cs="宋体"/>
                <w:spacing w:val="1"/>
                <w:sz w:val="9"/>
                <w:szCs w:val="9"/>
              </w:rPr>
              <w:t>年</w:t>
            </w:r>
          </w:p>
        </w:tc>
        <w:tc>
          <w:tcPr>
            <w:tcW w:w="4449" w:type="dxa"/>
            <w:gridSpan w:val="9"/>
            <w:vAlign w:val="top"/>
          </w:tcPr>
          <w:p>
            <w:pPr>
              <w:spacing w:before="51" w:line="233" w:lineRule="auto"/>
              <w:ind w:left="1931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7"/>
                <w:sz w:val="9"/>
                <w:szCs w:val="9"/>
              </w:rPr>
              <w:t>增</w:t>
            </w:r>
            <w:r>
              <w:rPr>
                <w:rFonts w:ascii="宋体" w:hAnsi="宋体" w:eastAsia="宋体" w:cs="宋体"/>
                <w:spacing w:val="6"/>
                <w:sz w:val="9"/>
                <w:szCs w:val="9"/>
              </w:rPr>
              <w:t>减变化情况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30" w:line="233" w:lineRule="auto"/>
              <w:ind w:left="159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合</w:t>
            </w:r>
            <w:r>
              <w:rPr>
                <w:rFonts w:ascii="宋体" w:hAnsi="宋体" w:eastAsia="宋体" w:cs="宋体"/>
                <w:spacing w:val="4"/>
                <w:sz w:val="9"/>
                <w:szCs w:val="9"/>
              </w:rPr>
              <w:t>计</w:t>
            </w:r>
          </w:p>
        </w:tc>
        <w:tc>
          <w:tcPr>
            <w:tcW w:w="3258" w:type="dxa"/>
            <w:gridSpan w:val="6"/>
            <w:vAlign w:val="top"/>
          </w:tcPr>
          <w:p>
            <w:pPr>
              <w:spacing w:before="47" w:line="232" w:lineRule="auto"/>
              <w:ind w:left="693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0"/>
                <w:sz w:val="9"/>
                <w:szCs w:val="9"/>
              </w:rPr>
              <w:t>一般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公共预算拨款安排的 “三公”经费预算</w:t>
            </w:r>
          </w:p>
        </w:tc>
        <w:tc>
          <w:tcPr>
            <w:tcW w:w="49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29" w:line="231" w:lineRule="auto"/>
              <w:ind w:left="102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7"/>
                <w:sz w:val="9"/>
                <w:szCs w:val="9"/>
              </w:rPr>
              <w:t>会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议费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29" w:line="233" w:lineRule="auto"/>
              <w:ind w:left="127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6"/>
                <w:sz w:val="9"/>
                <w:szCs w:val="9"/>
              </w:rPr>
              <w:t>培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训费</w:t>
            </w:r>
          </w:p>
        </w:tc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30" w:line="233" w:lineRule="auto"/>
              <w:ind w:left="139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合</w:t>
            </w:r>
            <w:r>
              <w:rPr>
                <w:rFonts w:ascii="宋体" w:hAnsi="宋体" w:eastAsia="宋体" w:cs="宋体"/>
                <w:spacing w:val="4"/>
                <w:sz w:val="9"/>
                <w:szCs w:val="9"/>
              </w:rPr>
              <w:t>计</w:t>
            </w:r>
          </w:p>
        </w:tc>
        <w:tc>
          <w:tcPr>
            <w:tcW w:w="2792" w:type="dxa"/>
            <w:gridSpan w:val="6"/>
            <w:vAlign w:val="top"/>
          </w:tcPr>
          <w:p>
            <w:pPr>
              <w:spacing w:before="47" w:line="232" w:lineRule="auto"/>
              <w:ind w:left="462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0"/>
                <w:sz w:val="9"/>
                <w:szCs w:val="9"/>
              </w:rPr>
              <w:t>一般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公共预算拨款安排的 “三公”经费预算</w:t>
            </w:r>
          </w:p>
        </w:tc>
        <w:tc>
          <w:tcPr>
            <w:tcW w:w="478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29" w:line="231" w:lineRule="auto"/>
              <w:ind w:left="9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7"/>
                <w:sz w:val="9"/>
                <w:szCs w:val="9"/>
              </w:rPr>
              <w:t>会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议费</w:t>
            </w:r>
          </w:p>
        </w:tc>
        <w:tc>
          <w:tcPr>
            <w:tcW w:w="458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29" w:line="233" w:lineRule="auto"/>
              <w:ind w:left="85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6"/>
                <w:sz w:val="9"/>
                <w:szCs w:val="9"/>
              </w:rPr>
              <w:t>培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训费</w:t>
            </w:r>
          </w:p>
        </w:tc>
        <w:tc>
          <w:tcPr>
            <w:tcW w:w="602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30" w:line="233" w:lineRule="auto"/>
              <w:ind w:left="208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合</w:t>
            </w:r>
            <w:r>
              <w:rPr>
                <w:rFonts w:ascii="宋体" w:hAnsi="宋体" w:eastAsia="宋体" w:cs="宋体"/>
                <w:spacing w:val="4"/>
                <w:sz w:val="9"/>
                <w:szCs w:val="9"/>
              </w:rPr>
              <w:t>计</w:t>
            </w:r>
          </w:p>
        </w:tc>
        <w:tc>
          <w:tcPr>
            <w:tcW w:w="2748" w:type="dxa"/>
            <w:gridSpan w:val="6"/>
            <w:vAlign w:val="top"/>
          </w:tcPr>
          <w:p>
            <w:pPr>
              <w:spacing w:before="47" w:line="232" w:lineRule="auto"/>
              <w:ind w:left="44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0"/>
                <w:sz w:val="9"/>
                <w:szCs w:val="9"/>
              </w:rPr>
              <w:t>一般</w:t>
            </w:r>
            <w:r>
              <w:rPr>
                <w:rFonts w:ascii="宋体" w:hAnsi="宋体" w:eastAsia="宋体" w:cs="宋体"/>
                <w:spacing w:val="7"/>
                <w:sz w:val="9"/>
                <w:szCs w:val="9"/>
              </w:rPr>
              <w:t>公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共预算拨款安排的 “三公”经费预算</w:t>
            </w:r>
          </w:p>
        </w:tc>
        <w:tc>
          <w:tcPr>
            <w:tcW w:w="636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29" w:line="231" w:lineRule="auto"/>
              <w:ind w:left="176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7"/>
                <w:sz w:val="9"/>
                <w:szCs w:val="9"/>
              </w:rPr>
              <w:t>会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议费</w:t>
            </w:r>
          </w:p>
        </w:tc>
        <w:tc>
          <w:tcPr>
            <w:tcW w:w="463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29" w:line="233" w:lineRule="auto"/>
              <w:ind w:left="88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6"/>
                <w:sz w:val="9"/>
                <w:szCs w:val="9"/>
              </w:rPr>
              <w:t>培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训费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Merge w:val="restart"/>
            <w:tcBorders>
              <w:bottom w:val="nil"/>
            </w:tcBorders>
            <w:vAlign w:val="top"/>
          </w:tcPr>
          <w:p>
            <w:pPr>
              <w:spacing w:before="226" w:line="233" w:lineRule="auto"/>
              <w:ind w:left="118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3"/>
                <w:sz w:val="9"/>
                <w:szCs w:val="9"/>
              </w:rPr>
              <w:t>小计</w:t>
            </w:r>
          </w:p>
        </w:tc>
        <w:tc>
          <w:tcPr>
            <w:tcW w:w="595" w:type="dxa"/>
            <w:vMerge w:val="restart"/>
            <w:tcBorders>
              <w:bottom w:val="nil"/>
            </w:tcBorders>
            <w:vAlign w:val="top"/>
          </w:tcPr>
          <w:p>
            <w:pPr>
              <w:spacing w:before="163" w:line="271" w:lineRule="auto"/>
              <w:ind w:left="57" w:right="51" w:firstLine="52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4"/>
                <w:sz w:val="9"/>
                <w:szCs w:val="9"/>
              </w:rPr>
              <w:t>因公出国</w:t>
            </w:r>
            <w:r>
              <w:rPr>
                <w:rFonts w:ascii="宋体" w:hAnsi="宋体" w:eastAsia="宋体" w:cs="宋体"/>
                <w:sz w:val="9"/>
                <w:szCs w:val="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9"/>
                <w:szCs w:val="9"/>
              </w:rPr>
              <w:t>(</w:t>
            </w:r>
            <w:r>
              <w:rPr>
                <w:rFonts w:ascii="宋体" w:hAnsi="宋体" w:eastAsia="宋体" w:cs="宋体"/>
                <w:spacing w:val="12"/>
                <w:sz w:val="9"/>
                <w:szCs w:val="9"/>
              </w:rPr>
              <w:t>境) 费用</w:t>
            </w:r>
          </w:p>
        </w:tc>
        <w:tc>
          <w:tcPr>
            <w:tcW w:w="595" w:type="dxa"/>
            <w:vMerge w:val="restart"/>
            <w:tcBorders>
              <w:bottom w:val="nil"/>
            </w:tcBorders>
            <w:vAlign w:val="top"/>
          </w:tcPr>
          <w:p>
            <w:pPr>
              <w:spacing w:before="226" w:line="232" w:lineRule="auto"/>
              <w:ind w:left="5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8"/>
                <w:sz w:val="9"/>
                <w:szCs w:val="9"/>
              </w:rPr>
              <w:t>公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务接待费</w:t>
            </w:r>
          </w:p>
        </w:tc>
        <w:tc>
          <w:tcPr>
            <w:tcW w:w="1641" w:type="dxa"/>
            <w:gridSpan w:val="3"/>
            <w:vAlign w:val="top"/>
          </w:tcPr>
          <w:p>
            <w:pPr>
              <w:spacing w:before="81" w:line="232" w:lineRule="auto"/>
              <w:ind w:left="232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2"/>
                <w:sz w:val="9"/>
                <w:szCs w:val="9"/>
              </w:rPr>
              <w:t>公</w:t>
            </w:r>
            <w:r>
              <w:rPr>
                <w:rFonts w:ascii="宋体" w:hAnsi="宋体" w:eastAsia="宋体" w:cs="宋体"/>
                <w:spacing w:val="6"/>
                <w:sz w:val="9"/>
                <w:szCs w:val="9"/>
              </w:rPr>
              <w:t>务用车购置及运行维护费</w:t>
            </w:r>
          </w:p>
        </w:tc>
        <w:tc>
          <w:tcPr>
            <w:tcW w:w="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2" w:type="dxa"/>
            <w:vMerge w:val="restart"/>
            <w:tcBorders>
              <w:bottom w:val="nil"/>
            </w:tcBorders>
            <w:vAlign w:val="top"/>
          </w:tcPr>
          <w:p>
            <w:pPr>
              <w:spacing w:before="226" w:line="233" w:lineRule="auto"/>
              <w:ind w:left="158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3"/>
                <w:sz w:val="9"/>
                <w:szCs w:val="9"/>
              </w:rPr>
              <w:t>小计</w:t>
            </w:r>
          </w:p>
        </w:tc>
        <w:tc>
          <w:tcPr>
            <w:tcW w:w="458" w:type="dxa"/>
            <w:vMerge w:val="restart"/>
            <w:tcBorders>
              <w:bottom w:val="nil"/>
            </w:tcBorders>
            <w:vAlign w:val="top"/>
          </w:tcPr>
          <w:p>
            <w:pPr>
              <w:spacing w:before="103" w:line="235" w:lineRule="auto"/>
              <w:ind w:left="4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4"/>
                <w:sz w:val="9"/>
                <w:szCs w:val="9"/>
              </w:rPr>
              <w:t>因公出国</w:t>
            </w:r>
          </w:p>
          <w:p>
            <w:pPr>
              <w:spacing w:before="8" w:line="233" w:lineRule="auto"/>
              <w:ind w:left="38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6"/>
                <w:sz w:val="9"/>
                <w:szCs w:val="9"/>
              </w:rPr>
              <w:t>(</w:t>
            </w:r>
            <w:r>
              <w:rPr>
                <w:rFonts w:ascii="宋体" w:hAnsi="宋体" w:eastAsia="宋体" w:cs="宋体"/>
                <w:spacing w:val="14"/>
                <w:sz w:val="9"/>
                <w:szCs w:val="9"/>
              </w:rPr>
              <w:t>境) 费</w:t>
            </w:r>
          </w:p>
          <w:p>
            <w:pPr>
              <w:spacing w:before="11" w:line="233" w:lineRule="auto"/>
              <w:ind w:left="182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"/>
                <w:sz w:val="9"/>
                <w:szCs w:val="9"/>
              </w:rPr>
              <w:t>用</w:t>
            </w:r>
          </w:p>
        </w:tc>
        <w:tc>
          <w:tcPr>
            <w:tcW w:w="458" w:type="dxa"/>
            <w:vMerge w:val="restart"/>
            <w:tcBorders>
              <w:bottom w:val="nil"/>
            </w:tcBorders>
            <w:vAlign w:val="top"/>
          </w:tcPr>
          <w:p>
            <w:pPr>
              <w:spacing w:before="163" w:line="271" w:lineRule="auto"/>
              <w:ind w:left="186" w:right="35" w:hanging="15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公务接待</w:t>
            </w:r>
            <w:r>
              <w:rPr>
                <w:rFonts w:ascii="宋体" w:hAnsi="宋体" w:eastAsia="宋体" w:cs="宋体"/>
                <w:sz w:val="9"/>
                <w:szCs w:val="9"/>
              </w:rPr>
              <w:t xml:space="preserve"> 费</w:t>
            </w:r>
          </w:p>
        </w:tc>
        <w:tc>
          <w:tcPr>
            <w:tcW w:w="1374" w:type="dxa"/>
            <w:gridSpan w:val="3"/>
            <w:vAlign w:val="top"/>
          </w:tcPr>
          <w:p>
            <w:pPr>
              <w:spacing w:before="81" w:line="232" w:lineRule="auto"/>
              <w:ind w:left="101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2"/>
                <w:sz w:val="9"/>
                <w:szCs w:val="9"/>
              </w:rPr>
              <w:t>公</w:t>
            </w:r>
            <w:r>
              <w:rPr>
                <w:rFonts w:ascii="宋体" w:hAnsi="宋体" w:eastAsia="宋体" w:cs="宋体"/>
                <w:spacing w:val="6"/>
                <w:sz w:val="9"/>
                <w:szCs w:val="9"/>
              </w:rPr>
              <w:t>务用车购置及运行维护费</w:t>
            </w:r>
          </w:p>
        </w:tc>
        <w:tc>
          <w:tcPr>
            <w:tcW w:w="4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restart"/>
            <w:tcBorders>
              <w:bottom w:val="nil"/>
            </w:tcBorders>
            <w:vAlign w:val="top"/>
          </w:tcPr>
          <w:p>
            <w:pPr>
              <w:spacing w:before="226" w:line="233" w:lineRule="auto"/>
              <w:ind w:left="138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3"/>
                <w:sz w:val="9"/>
                <w:szCs w:val="9"/>
              </w:rPr>
              <w:t>小计</w:t>
            </w:r>
          </w:p>
        </w:tc>
        <w:tc>
          <w:tcPr>
            <w:tcW w:w="458" w:type="dxa"/>
            <w:vMerge w:val="restart"/>
            <w:tcBorders>
              <w:bottom w:val="nil"/>
            </w:tcBorders>
            <w:vAlign w:val="top"/>
          </w:tcPr>
          <w:p>
            <w:pPr>
              <w:spacing w:before="103" w:line="235" w:lineRule="auto"/>
              <w:ind w:left="43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4"/>
                <w:sz w:val="9"/>
                <w:szCs w:val="9"/>
              </w:rPr>
              <w:t>因公出国</w:t>
            </w:r>
          </w:p>
          <w:p>
            <w:pPr>
              <w:spacing w:before="8" w:line="233" w:lineRule="auto"/>
              <w:ind w:left="41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6"/>
                <w:sz w:val="9"/>
                <w:szCs w:val="9"/>
              </w:rPr>
              <w:t>(</w:t>
            </w:r>
            <w:r>
              <w:rPr>
                <w:rFonts w:ascii="宋体" w:hAnsi="宋体" w:eastAsia="宋体" w:cs="宋体"/>
                <w:spacing w:val="14"/>
                <w:sz w:val="9"/>
                <w:szCs w:val="9"/>
              </w:rPr>
              <w:t>境) 费</w:t>
            </w:r>
          </w:p>
          <w:p>
            <w:pPr>
              <w:spacing w:before="11" w:line="233" w:lineRule="auto"/>
              <w:ind w:left="185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"/>
                <w:sz w:val="9"/>
                <w:szCs w:val="9"/>
              </w:rPr>
              <w:t>用</w:t>
            </w:r>
          </w:p>
        </w:tc>
        <w:tc>
          <w:tcPr>
            <w:tcW w:w="458" w:type="dxa"/>
            <w:vMerge w:val="restart"/>
            <w:tcBorders>
              <w:bottom w:val="nil"/>
            </w:tcBorders>
            <w:vAlign w:val="top"/>
          </w:tcPr>
          <w:p>
            <w:pPr>
              <w:spacing w:before="163" w:line="271" w:lineRule="auto"/>
              <w:ind w:left="189" w:right="32" w:hanging="15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公务接待</w:t>
            </w:r>
            <w:r>
              <w:rPr>
                <w:rFonts w:ascii="宋体" w:hAnsi="宋体" w:eastAsia="宋体" w:cs="宋体"/>
                <w:sz w:val="9"/>
                <w:szCs w:val="9"/>
              </w:rPr>
              <w:t xml:space="preserve"> 费</w:t>
            </w:r>
          </w:p>
        </w:tc>
        <w:tc>
          <w:tcPr>
            <w:tcW w:w="1374" w:type="dxa"/>
            <w:gridSpan w:val="3"/>
            <w:vAlign w:val="top"/>
          </w:tcPr>
          <w:p>
            <w:pPr>
              <w:spacing w:before="81" w:line="232" w:lineRule="auto"/>
              <w:ind w:left="10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12"/>
                <w:sz w:val="9"/>
                <w:szCs w:val="9"/>
              </w:rPr>
              <w:t>公</w:t>
            </w:r>
            <w:r>
              <w:rPr>
                <w:rFonts w:ascii="宋体" w:hAnsi="宋体" w:eastAsia="宋体" w:cs="宋体"/>
                <w:spacing w:val="6"/>
                <w:sz w:val="9"/>
                <w:szCs w:val="9"/>
              </w:rPr>
              <w:t>务用车购置及运行维护费</w:t>
            </w:r>
          </w:p>
        </w:tc>
        <w:tc>
          <w:tcPr>
            <w:tcW w:w="6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Align w:val="top"/>
          </w:tcPr>
          <w:p>
            <w:pPr>
              <w:spacing w:before="99" w:line="233" w:lineRule="auto"/>
              <w:ind w:left="131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3"/>
                <w:sz w:val="9"/>
                <w:szCs w:val="9"/>
              </w:rPr>
              <w:t>小计</w:t>
            </w:r>
          </w:p>
        </w:tc>
        <w:tc>
          <w:tcPr>
            <w:tcW w:w="595" w:type="dxa"/>
            <w:vAlign w:val="top"/>
          </w:tcPr>
          <w:p>
            <w:pPr>
              <w:spacing w:before="37" w:line="244" w:lineRule="auto"/>
              <w:ind w:left="199" w:right="56" w:hanging="14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8"/>
                <w:sz w:val="9"/>
                <w:szCs w:val="9"/>
              </w:rPr>
              <w:t>公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务用车购</w:t>
            </w:r>
            <w:r>
              <w:rPr>
                <w:rFonts w:ascii="宋体" w:hAnsi="宋体" w:eastAsia="宋体" w:cs="宋体"/>
                <w:sz w:val="9"/>
                <w:szCs w:val="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置费</w:t>
            </w:r>
          </w:p>
        </w:tc>
        <w:tc>
          <w:tcPr>
            <w:tcW w:w="595" w:type="dxa"/>
            <w:vAlign w:val="top"/>
          </w:tcPr>
          <w:p>
            <w:pPr>
              <w:spacing w:before="37" w:line="244" w:lineRule="auto"/>
              <w:ind w:left="103" w:right="54" w:hanging="46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8"/>
                <w:sz w:val="9"/>
                <w:szCs w:val="9"/>
              </w:rPr>
              <w:t>公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务用车运</w:t>
            </w:r>
            <w:r>
              <w:rPr>
                <w:rFonts w:ascii="宋体" w:hAnsi="宋体" w:eastAsia="宋体" w:cs="宋体"/>
                <w:sz w:val="9"/>
                <w:szCs w:val="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9"/>
                <w:szCs w:val="9"/>
              </w:rPr>
              <w:t>行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维护费</w:t>
            </w:r>
          </w:p>
        </w:tc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Align w:val="top"/>
          </w:tcPr>
          <w:p>
            <w:pPr>
              <w:spacing w:before="99" w:line="233" w:lineRule="auto"/>
              <w:ind w:left="137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3"/>
                <w:sz w:val="9"/>
                <w:szCs w:val="9"/>
              </w:rPr>
              <w:t>小计</w:t>
            </w:r>
          </w:p>
        </w:tc>
        <w:tc>
          <w:tcPr>
            <w:tcW w:w="458" w:type="dxa"/>
            <w:vAlign w:val="top"/>
          </w:tcPr>
          <w:p>
            <w:pPr>
              <w:spacing w:before="37" w:line="244" w:lineRule="auto"/>
              <w:ind w:left="83" w:right="34" w:hanging="46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公务用车</w:t>
            </w:r>
            <w:r>
              <w:rPr>
                <w:rFonts w:ascii="宋体" w:hAnsi="宋体" w:eastAsia="宋体" w:cs="宋体"/>
                <w:sz w:val="9"/>
                <w:szCs w:val="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9"/>
                <w:szCs w:val="9"/>
              </w:rPr>
              <w:t>购置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费</w:t>
            </w:r>
          </w:p>
        </w:tc>
        <w:tc>
          <w:tcPr>
            <w:tcW w:w="458" w:type="dxa"/>
            <w:vAlign w:val="top"/>
          </w:tcPr>
          <w:p>
            <w:pPr>
              <w:spacing w:before="15" w:line="271" w:lineRule="auto"/>
              <w:ind w:left="34" w:right="34" w:firstLine="2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公务用车</w:t>
            </w:r>
            <w:r>
              <w:rPr>
                <w:rFonts w:ascii="宋体" w:hAnsi="宋体" w:eastAsia="宋体" w:cs="宋体"/>
                <w:sz w:val="9"/>
                <w:szCs w:val="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9"/>
                <w:szCs w:val="9"/>
              </w:rPr>
              <w:t>运行维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护</w:t>
            </w:r>
          </w:p>
        </w:tc>
        <w:tc>
          <w:tcPr>
            <w:tcW w:w="4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dxa"/>
            <w:vAlign w:val="top"/>
          </w:tcPr>
          <w:p>
            <w:pPr>
              <w:spacing w:before="99" w:line="233" w:lineRule="auto"/>
              <w:ind w:left="139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3"/>
                <w:sz w:val="9"/>
                <w:szCs w:val="9"/>
              </w:rPr>
              <w:t>小计</w:t>
            </w:r>
          </w:p>
        </w:tc>
        <w:tc>
          <w:tcPr>
            <w:tcW w:w="458" w:type="dxa"/>
            <w:vAlign w:val="top"/>
          </w:tcPr>
          <w:p>
            <w:pPr>
              <w:spacing w:before="37" w:line="244" w:lineRule="auto"/>
              <w:ind w:left="86" w:right="31" w:hanging="46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公务用车</w:t>
            </w:r>
            <w:r>
              <w:rPr>
                <w:rFonts w:ascii="宋体" w:hAnsi="宋体" w:eastAsia="宋体" w:cs="宋体"/>
                <w:sz w:val="9"/>
                <w:szCs w:val="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9"/>
                <w:szCs w:val="9"/>
              </w:rPr>
              <w:t>购置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费</w:t>
            </w:r>
          </w:p>
        </w:tc>
        <w:tc>
          <w:tcPr>
            <w:tcW w:w="458" w:type="dxa"/>
            <w:vAlign w:val="top"/>
          </w:tcPr>
          <w:p>
            <w:pPr>
              <w:spacing w:before="15" w:line="271" w:lineRule="auto"/>
              <w:ind w:left="37" w:right="31" w:firstLine="2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公务用车</w:t>
            </w:r>
            <w:r>
              <w:rPr>
                <w:rFonts w:ascii="宋体" w:hAnsi="宋体" w:eastAsia="宋体" w:cs="宋体"/>
                <w:sz w:val="9"/>
                <w:szCs w:val="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9"/>
                <w:szCs w:val="9"/>
              </w:rPr>
              <w:t>运行维</w:t>
            </w: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护</w:t>
            </w:r>
          </w:p>
        </w:tc>
        <w:tc>
          <w:tcPr>
            <w:tcW w:w="6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590" w:type="dxa"/>
            <w:vAlign w:val="top"/>
          </w:tcPr>
          <w:p>
            <w:pPr>
              <w:spacing w:line="184" w:lineRule="exact"/>
              <w:rPr>
                <w:rFonts w:ascii="Arial"/>
                <w:sz w:val="16"/>
              </w:rPr>
            </w:pPr>
          </w:p>
        </w:tc>
        <w:tc>
          <w:tcPr>
            <w:tcW w:w="946" w:type="dxa"/>
            <w:vAlign w:val="top"/>
          </w:tcPr>
          <w:p>
            <w:pPr>
              <w:spacing w:before="83" w:line="206" w:lineRule="auto"/>
              <w:ind w:left="21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5"/>
                <w:sz w:val="9"/>
                <w:szCs w:val="9"/>
              </w:rPr>
              <w:t>合</w:t>
            </w:r>
            <w:r>
              <w:rPr>
                <w:rFonts w:ascii="宋体" w:hAnsi="宋体" w:eastAsia="宋体" w:cs="宋体"/>
                <w:spacing w:val="4"/>
                <w:sz w:val="9"/>
                <w:szCs w:val="9"/>
              </w:rPr>
              <w:t>计</w:t>
            </w:r>
          </w:p>
        </w:tc>
        <w:tc>
          <w:tcPr>
            <w:tcW w:w="509" w:type="dxa"/>
            <w:vAlign w:val="top"/>
          </w:tcPr>
          <w:p>
            <w:pPr>
              <w:spacing w:before="89" w:line="201" w:lineRule="auto"/>
              <w:ind w:left="119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5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83000</w:t>
            </w:r>
          </w:p>
        </w:tc>
        <w:tc>
          <w:tcPr>
            <w:tcW w:w="427" w:type="dxa"/>
            <w:vAlign w:val="top"/>
          </w:tcPr>
          <w:p>
            <w:pPr>
              <w:spacing w:before="89" w:line="200" w:lineRule="auto"/>
              <w:ind w:left="101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33000</w:t>
            </w:r>
          </w:p>
        </w:tc>
        <w:tc>
          <w:tcPr>
            <w:tcW w:w="595" w:type="dxa"/>
            <w:vAlign w:val="top"/>
          </w:tcPr>
          <w:p>
            <w:pPr>
              <w:spacing w:line="184" w:lineRule="exact"/>
              <w:rPr>
                <w:rFonts w:ascii="Arial"/>
                <w:sz w:val="16"/>
              </w:rPr>
            </w:pPr>
          </w:p>
        </w:tc>
        <w:tc>
          <w:tcPr>
            <w:tcW w:w="595" w:type="dxa"/>
            <w:vAlign w:val="top"/>
          </w:tcPr>
          <w:p>
            <w:pPr>
              <w:spacing w:before="89" w:line="201" w:lineRule="auto"/>
              <w:ind w:left="329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8000</w:t>
            </w:r>
          </w:p>
        </w:tc>
        <w:tc>
          <w:tcPr>
            <w:tcW w:w="451" w:type="dxa"/>
            <w:vAlign w:val="top"/>
          </w:tcPr>
          <w:p>
            <w:pPr>
              <w:spacing w:before="89" w:line="200" w:lineRule="auto"/>
              <w:ind w:left="122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25000</w:t>
            </w:r>
          </w:p>
        </w:tc>
        <w:tc>
          <w:tcPr>
            <w:tcW w:w="595" w:type="dxa"/>
            <w:vAlign w:val="top"/>
          </w:tcPr>
          <w:p>
            <w:pPr>
              <w:spacing w:line="184" w:lineRule="exact"/>
              <w:rPr>
                <w:rFonts w:ascii="Arial"/>
                <w:sz w:val="16"/>
              </w:rPr>
            </w:pPr>
          </w:p>
        </w:tc>
        <w:tc>
          <w:tcPr>
            <w:tcW w:w="595" w:type="dxa"/>
            <w:vAlign w:val="top"/>
          </w:tcPr>
          <w:p>
            <w:pPr>
              <w:spacing w:before="89" w:line="200" w:lineRule="auto"/>
              <w:ind w:left="269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25000</w:t>
            </w:r>
          </w:p>
        </w:tc>
        <w:tc>
          <w:tcPr>
            <w:tcW w:w="494" w:type="dxa"/>
            <w:vAlign w:val="top"/>
          </w:tcPr>
          <w:p>
            <w:pPr>
              <w:spacing w:before="89" w:line="200" w:lineRule="auto"/>
              <w:ind w:left="100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440000</w:t>
            </w:r>
          </w:p>
        </w:tc>
        <w:tc>
          <w:tcPr>
            <w:tcW w:w="545" w:type="dxa"/>
            <w:vAlign w:val="top"/>
          </w:tcPr>
          <w:p>
            <w:pPr>
              <w:spacing w:before="89" w:line="200" w:lineRule="auto"/>
              <w:ind w:left="160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1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1</w:t>
            </w:r>
            <w:r>
              <w:rPr>
                <w:rFonts w:ascii="Verdana" w:hAnsi="Verdana" w:eastAsia="Verdana" w:cs="Verdana"/>
                <w:spacing w:val="2"/>
                <w:sz w:val="9"/>
                <w:szCs w:val="9"/>
              </w:rPr>
              <w:t>0000</w:t>
            </w:r>
          </w:p>
        </w:tc>
        <w:tc>
          <w:tcPr>
            <w:tcW w:w="468" w:type="dxa"/>
            <w:vAlign w:val="top"/>
          </w:tcPr>
          <w:p>
            <w:pPr>
              <w:spacing w:before="89" w:line="200" w:lineRule="auto"/>
              <w:ind w:left="78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5"/>
                <w:sz w:val="9"/>
                <w:szCs w:val="9"/>
              </w:rPr>
              <w:t>2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70000</w:t>
            </w:r>
          </w:p>
        </w:tc>
        <w:tc>
          <w:tcPr>
            <w:tcW w:w="502" w:type="dxa"/>
            <w:vAlign w:val="top"/>
          </w:tcPr>
          <w:p>
            <w:pPr>
              <w:spacing w:before="89" w:line="201" w:lineRule="auto"/>
              <w:ind w:left="174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28000</w:t>
            </w:r>
          </w:p>
        </w:tc>
        <w:tc>
          <w:tcPr>
            <w:tcW w:w="458" w:type="dxa"/>
            <w:vAlign w:val="top"/>
          </w:tcPr>
          <w:p>
            <w:pPr>
              <w:spacing w:line="184" w:lineRule="exact"/>
              <w:rPr>
                <w:rFonts w:ascii="Arial"/>
                <w:sz w:val="16"/>
              </w:rPr>
            </w:pPr>
          </w:p>
        </w:tc>
        <w:tc>
          <w:tcPr>
            <w:tcW w:w="458" w:type="dxa"/>
            <w:vAlign w:val="top"/>
          </w:tcPr>
          <w:p>
            <w:pPr>
              <w:spacing w:before="89" w:line="200" w:lineRule="auto"/>
              <w:ind w:left="196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3</w:t>
            </w:r>
            <w:r>
              <w:rPr>
                <w:rFonts w:ascii="Verdana" w:hAnsi="Verdana" w:eastAsia="Verdana" w:cs="Verdana"/>
                <w:spacing w:val="2"/>
                <w:sz w:val="9"/>
                <w:szCs w:val="9"/>
              </w:rPr>
              <w:t>000</w:t>
            </w:r>
          </w:p>
        </w:tc>
        <w:tc>
          <w:tcPr>
            <w:tcW w:w="458" w:type="dxa"/>
            <w:vAlign w:val="top"/>
          </w:tcPr>
          <w:p>
            <w:pPr>
              <w:spacing w:before="89" w:line="200" w:lineRule="auto"/>
              <w:ind w:left="131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25000</w:t>
            </w:r>
          </w:p>
        </w:tc>
        <w:tc>
          <w:tcPr>
            <w:tcW w:w="458" w:type="dxa"/>
            <w:vAlign w:val="top"/>
          </w:tcPr>
          <w:p>
            <w:pPr>
              <w:spacing w:line="184" w:lineRule="exact"/>
              <w:rPr>
                <w:rFonts w:ascii="Arial"/>
                <w:sz w:val="16"/>
              </w:rPr>
            </w:pPr>
          </w:p>
        </w:tc>
        <w:tc>
          <w:tcPr>
            <w:tcW w:w="458" w:type="dxa"/>
            <w:vAlign w:val="top"/>
          </w:tcPr>
          <w:p>
            <w:pPr>
              <w:spacing w:before="89" w:line="200" w:lineRule="auto"/>
              <w:ind w:left="131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25000</w:t>
            </w:r>
          </w:p>
        </w:tc>
        <w:tc>
          <w:tcPr>
            <w:tcW w:w="478" w:type="dxa"/>
            <w:vAlign w:val="top"/>
          </w:tcPr>
          <w:p>
            <w:pPr>
              <w:spacing w:before="89" w:line="200" w:lineRule="auto"/>
              <w:ind w:left="89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5"/>
                <w:sz w:val="9"/>
                <w:szCs w:val="9"/>
              </w:rPr>
              <w:t>2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05000</w:t>
            </w:r>
          </w:p>
        </w:tc>
        <w:tc>
          <w:tcPr>
            <w:tcW w:w="458" w:type="dxa"/>
            <w:vAlign w:val="top"/>
          </w:tcPr>
          <w:p>
            <w:pPr>
              <w:spacing w:before="89" w:line="200" w:lineRule="auto"/>
              <w:ind w:left="132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37000</w:t>
            </w:r>
          </w:p>
        </w:tc>
        <w:tc>
          <w:tcPr>
            <w:tcW w:w="602" w:type="dxa"/>
            <w:vAlign w:val="top"/>
          </w:tcPr>
          <w:p>
            <w:pPr>
              <w:spacing w:before="89" w:line="200" w:lineRule="auto"/>
              <w:ind w:left="168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6"/>
                <w:sz w:val="9"/>
                <w:szCs w:val="9"/>
              </w:rPr>
              <w:t>-</w:t>
            </w: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3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13000</w:t>
            </w:r>
          </w:p>
        </w:tc>
        <w:tc>
          <w:tcPr>
            <w:tcW w:w="458" w:type="dxa"/>
            <w:vAlign w:val="top"/>
          </w:tcPr>
          <w:p>
            <w:pPr>
              <w:spacing w:before="89" w:line="208" w:lineRule="auto"/>
              <w:ind w:left="151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-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5000</w:t>
            </w:r>
          </w:p>
        </w:tc>
        <w:tc>
          <w:tcPr>
            <w:tcW w:w="458" w:type="dxa"/>
            <w:vAlign w:val="top"/>
          </w:tcPr>
          <w:p>
            <w:pPr>
              <w:spacing w:line="184" w:lineRule="exact"/>
              <w:rPr>
                <w:rFonts w:ascii="Arial"/>
                <w:sz w:val="16"/>
              </w:rPr>
            </w:pPr>
          </w:p>
        </w:tc>
        <w:tc>
          <w:tcPr>
            <w:tcW w:w="458" w:type="dxa"/>
            <w:vAlign w:val="top"/>
          </w:tcPr>
          <w:p>
            <w:pPr>
              <w:spacing w:before="89" w:line="208" w:lineRule="auto"/>
              <w:ind w:left="152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-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5000</w:t>
            </w:r>
          </w:p>
        </w:tc>
        <w:tc>
          <w:tcPr>
            <w:tcW w:w="458" w:type="dxa"/>
            <w:vAlign w:val="top"/>
          </w:tcPr>
          <w:p>
            <w:pPr>
              <w:spacing w:line="184" w:lineRule="exact"/>
              <w:rPr>
                <w:rFonts w:ascii="Arial"/>
                <w:sz w:val="16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84" w:lineRule="exact"/>
              <w:rPr>
                <w:rFonts w:ascii="Arial"/>
                <w:sz w:val="16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84" w:lineRule="exact"/>
              <w:rPr>
                <w:rFonts w:ascii="Arial"/>
                <w:sz w:val="16"/>
              </w:rPr>
            </w:pPr>
          </w:p>
        </w:tc>
        <w:tc>
          <w:tcPr>
            <w:tcW w:w="636" w:type="dxa"/>
            <w:vAlign w:val="top"/>
          </w:tcPr>
          <w:p>
            <w:pPr>
              <w:spacing w:before="89" w:line="200" w:lineRule="auto"/>
              <w:ind w:left="204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6"/>
                <w:sz w:val="9"/>
                <w:szCs w:val="9"/>
              </w:rPr>
              <w:t>-</w:t>
            </w: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2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35000</w:t>
            </w:r>
          </w:p>
        </w:tc>
        <w:tc>
          <w:tcPr>
            <w:tcW w:w="463" w:type="dxa"/>
            <w:vAlign w:val="top"/>
          </w:tcPr>
          <w:p>
            <w:pPr>
              <w:spacing w:before="89" w:line="200" w:lineRule="auto"/>
              <w:ind w:left="92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-73000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90" w:type="dxa"/>
            <w:vAlign w:val="top"/>
          </w:tcPr>
          <w:p>
            <w:pPr>
              <w:spacing w:before="39" w:line="200" w:lineRule="auto"/>
              <w:ind w:left="28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2"/>
                <w:sz w:val="9"/>
                <w:szCs w:val="9"/>
              </w:rPr>
              <w:t>20</w:t>
            </w:r>
            <w:r>
              <w:rPr>
                <w:rFonts w:ascii="Verdana" w:hAnsi="Verdana" w:eastAsia="Verdana" w:cs="Verdana"/>
                <w:spacing w:val="1"/>
                <w:sz w:val="9"/>
                <w:szCs w:val="9"/>
              </w:rPr>
              <w:t>4</w:t>
            </w:r>
          </w:p>
        </w:tc>
        <w:tc>
          <w:tcPr>
            <w:tcW w:w="946" w:type="dxa"/>
            <w:vAlign w:val="top"/>
          </w:tcPr>
          <w:p>
            <w:pPr>
              <w:spacing w:before="34" w:line="205" w:lineRule="auto"/>
              <w:ind w:left="22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8"/>
                <w:sz w:val="9"/>
                <w:szCs w:val="9"/>
              </w:rPr>
              <w:t>西</w:t>
            </w:r>
            <w:r>
              <w:rPr>
                <w:rFonts w:ascii="宋体" w:hAnsi="宋体" w:eastAsia="宋体" w:cs="宋体"/>
                <w:spacing w:val="6"/>
                <w:sz w:val="9"/>
                <w:szCs w:val="9"/>
              </w:rPr>
              <w:t>安市科学技术局</w:t>
            </w:r>
          </w:p>
        </w:tc>
        <w:tc>
          <w:tcPr>
            <w:tcW w:w="509" w:type="dxa"/>
            <w:vAlign w:val="top"/>
          </w:tcPr>
          <w:p>
            <w:pPr>
              <w:spacing w:before="39" w:line="201" w:lineRule="auto"/>
              <w:ind w:left="119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5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83000</w:t>
            </w:r>
          </w:p>
        </w:tc>
        <w:tc>
          <w:tcPr>
            <w:tcW w:w="427" w:type="dxa"/>
            <w:vAlign w:val="top"/>
          </w:tcPr>
          <w:p>
            <w:pPr>
              <w:spacing w:before="39" w:line="200" w:lineRule="auto"/>
              <w:ind w:left="101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33000</w:t>
            </w: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before="39" w:line="201" w:lineRule="auto"/>
              <w:ind w:left="329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8000</w:t>
            </w:r>
          </w:p>
        </w:tc>
        <w:tc>
          <w:tcPr>
            <w:tcW w:w="451" w:type="dxa"/>
            <w:vAlign w:val="top"/>
          </w:tcPr>
          <w:p>
            <w:pPr>
              <w:spacing w:before="39" w:line="200" w:lineRule="auto"/>
              <w:ind w:left="122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25000</w:t>
            </w: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before="39" w:line="200" w:lineRule="auto"/>
              <w:ind w:left="269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25000</w:t>
            </w:r>
          </w:p>
        </w:tc>
        <w:tc>
          <w:tcPr>
            <w:tcW w:w="494" w:type="dxa"/>
            <w:vAlign w:val="top"/>
          </w:tcPr>
          <w:p>
            <w:pPr>
              <w:spacing w:before="39" w:line="200" w:lineRule="auto"/>
              <w:ind w:left="100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440000</w:t>
            </w:r>
          </w:p>
        </w:tc>
        <w:tc>
          <w:tcPr>
            <w:tcW w:w="545" w:type="dxa"/>
            <w:vAlign w:val="top"/>
          </w:tcPr>
          <w:p>
            <w:pPr>
              <w:spacing w:before="39" w:line="200" w:lineRule="auto"/>
              <w:ind w:left="160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1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1</w:t>
            </w:r>
            <w:r>
              <w:rPr>
                <w:rFonts w:ascii="Verdana" w:hAnsi="Verdana" w:eastAsia="Verdana" w:cs="Verdana"/>
                <w:spacing w:val="2"/>
                <w:sz w:val="9"/>
                <w:szCs w:val="9"/>
              </w:rPr>
              <w:t>0000</w:t>
            </w:r>
          </w:p>
        </w:tc>
        <w:tc>
          <w:tcPr>
            <w:tcW w:w="468" w:type="dxa"/>
            <w:vAlign w:val="top"/>
          </w:tcPr>
          <w:p>
            <w:pPr>
              <w:spacing w:before="39" w:line="200" w:lineRule="auto"/>
              <w:ind w:left="78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5"/>
                <w:sz w:val="9"/>
                <w:szCs w:val="9"/>
              </w:rPr>
              <w:t>2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70000</w:t>
            </w:r>
          </w:p>
        </w:tc>
        <w:tc>
          <w:tcPr>
            <w:tcW w:w="502" w:type="dxa"/>
            <w:vAlign w:val="top"/>
          </w:tcPr>
          <w:p>
            <w:pPr>
              <w:spacing w:before="39" w:line="201" w:lineRule="auto"/>
              <w:ind w:left="174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28000</w:t>
            </w: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before="39" w:line="200" w:lineRule="auto"/>
              <w:ind w:left="196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3</w:t>
            </w:r>
            <w:r>
              <w:rPr>
                <w:rFonts w:ascii="Verdana" w:hAnsi="Verdana" w:eastAsia="Verdana" w:cs="Verdana"/>
                <w:spacing w:val="2"/>
                <w:sz w:val="9"/>
                <w:szCs w:val="9"/>
              </w:rPr>
              <w:t>000</w:t>
            </w:r>
          </w:p>
        </w:tc>
        <w:tc>
          <w:tcPr>
            <w:tcW w:w="458" w:type="dxa"/>
            <w:vAlign w:val="top"/>
          </w:tcPr>
          <w:p>
            <w:pPr>
              <w:spacing w:before="39" w:line="200" w:lineRule="auto"/>
              <w:ind w:left="131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25000</w:t>
            </w: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before="39" w:line="200" w:lineRule="auto"/>
              <w:ind w:left="131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25000</w:t>
            </w:r>
          </w:p>
        </w:tc>
        <w:tc>
          <w:tcPr>
            <w:tcW w:w="478" w:type="dxa"/>
            <w:vAlign w:val="top"/>
          </w:tcPr>
          <w:p>
            <w:pPr>
              <w:spacing w:before="39" w:line="200" w:lineRule="auto"/>
              <w:ind w:left="89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5"/>
                <w:sz w:val="9"/>
                <w:szCs w:val="9"/>
              </w:rPr>
              <w:t>2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05000</w:t>
            </w:r>
          </w:p>
        </w:tc>
        <w:tc>
          <w:tcPr>
            <w:tcW w:w="458" w:type="dxa"/>
            <w:vAlign w:val="top"/>
          </w:tcPr>
          <w:p>
            <w:pPr>
              <w:spacing w:before="39" w:line="200" w:lineRule="auto"/>
              <w:ind w:left="132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37000</w:t>
            </w:r>
          </w:p>
        </w:tc>
        <w:tc>
          <w:tcPr>
            <w:tcW w:w="602" w:type="dxa"/>
            <w:vAlign w:val="top"/>
          </w:tcPr>
          <w:p>
            <w:pPr>
              <w:spacing w:before="39" w:line="200" w:lineRule="auto"/>
              <w:ind w:left="168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6"/>
                <w:sz w:val="9"/>
                <w:szCs w:val="9"/>
              </w:rPr>
              <w:t>-</w:t>
            </w: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3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13000</w:t>
            </w:r>
          </w:p>
        </w:tc>
        <w:tc>
          <w:tcPr>
            <w:tcW w:w="458" w:type="dxa"/>
            <w:vAlign w:val="top"/>
          </w:tcPr>
          <w:p>
            <w:pPr>
              <w:spacing w:before="39" w:line="207" w:lineRule="auto"/>
              <w:ind w:left="151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-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5000</w:t>
            </w: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before="39" w:line="207" w:lineRule="auto"/>
              <w:ind w:left="152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-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5000</w:t>
            </w: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636" w:type="dxa"/>
            <w:vAlign w:val="top"/>
          </w:tcPr>
          <w:p>
            <w:pPr>
              <w:spacing w:before="39" w:line="200" w:lineRule="auto"/>
              <w:ind w:left="204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6"/>
                <w:sz w:val="9"/>
                <w:szCs w:val="9"/>
              </w:rPr>
              <w:t>-</w:t>
            </w: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2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35000</w:t>
            </w:r>
          </w:p>
        </w:tc>
        <w:tc>
          <w:tcPr>
            <w:tcW w:w="463" w:type="dxa"/>
            <w:vAlign w:val="top"/>
          </w:tcPr>
          <w:p>
            <w:pPr>
              <w:spacing w:before="39" w:line="200" w:lineRule="auto"/>
              <w:ind w:left="92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-73000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90" w:type="dxa"/>
            <w:vAlign w:val="top"/>
          </w:tcPr>
          <w:p>
            <w:pPr>
              <w:spacing w:before="39" w:line="200" w:lineRule="auto"/>
              <w:ind w:left="225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20</w:t>
            </w:r>
            <w:r>
              <w:rPr>
                <w:rFonts w:ascii="Verdana" w:hAnsi="Verdana" w:eastAsia="Verdana" w:cs="Verdana"/>
                <w:spacing w:val="2"/>
                <w:sz w:val="9"/>
                <w:szCs w:val="9"/>
              </w:rPr>
              <w:t>4004</w:t>
            </w:r>
          </w:p>
        </w:tc>
        <w:tc>
          <w:tcPr>
            <w:tcW w:w="946" w:type="dxa"/>
            <w:vAlign w:val="top"/>
          </w:tcPr>
          <w:p>
            <w:pPr>
              <w:spacing w:before="34" w:line="204" w:lineRule="auto"/>
              <w:ind w:left="22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8"/>
                <w:sz w:val="9"/>
                <w:szCs w:val="9"/>
              </w:rPr>
              <w:t>西</w:t>
            </w:r>
            <w:r>
              <w:rPr>
                <w:rFonts w:ascii="宋体" w:hAnsi="宋体" w:eastAsia="宋体" w:cs="宋体"/>
                <w:spacing w:val="6"/>
                <w:sz w:val="9"/>
                <w:szCs w:val="9"/>
              </w:rPr>
              <w:t>安市社会科学院</w:t>
            </w:r>
          </w:p>
        </w:tc>
        <w:tc>
          <w:tcPr>
            <w:tcW w:w="509" w:type="dxa"/>
            <w:vAlign w:val="top"/>
          </w:tcPr>
          <w:p>
            <w:pPr>
              <w:spacing w:before="39" w:line="201" w:lineRule="auto"/>
              <w:ind w:left="119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5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83000</w:t>
            </w:r>
          </w:p>
        </w:tc>
        <w:tc>
          <w:tcPr>
            <w:tcW w:w="427" w:type="dxa"/>
            <w:vAlign w:val="top"/>
          </w:tcPr>
          <w:p>
            <w:pPr>
              <w:spacing w:before="39" w:line="200" w:lineRule="auto"/>
              <w:ind w:left="101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33000</w:t>
            </w: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before="39" w:line="201" w:lineRule="auto"/>
              <w:ind w:left="329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8000</w:t>
            </w:r>
          </w:p>
        </w:tc>
        <w:tc>
          <w:tcPr>
            <w:tcW w:w="451" w:type="dxa"/>
            <w:vAlign w:val="top"/>
          </w:tcPr>
          <w:p>
            <w:pPr>
              <w:spacing w:before="39" w:line="200" w:lineRule="auto"/>
              <w:ind w:left="122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25000</w:t>
            </w: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before="39" w:line="200" w:lineRule="auto"/>
              <w:ind w:left="269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25000</w:t>
            </w:r>
          </w:p>
        </w:tc>
        <w:tc>
          <w:tcPr>
            <w:tcW w:w="494" w:type="dxa"/>
            <w:vAlign w:val="top"/>
          </w:tcPr>
          <w:p>
            <w:pPr>
              <w:spacing w:before="39" w:line="200" w:lineRule="auto"/>
              <w:ind w:left="100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440000</w:t>
            </w:r>
          </w:p>
        </w:tc>
        <w:tc>
          <w:tcPr>
            <w:tcW w:w="545" w:type="dxa"/>
            <w:vAlign w:val="top"/>
          </w:tcPr>
          <w:p>
            <w:pPr>
              <w:spacing w:before="39" w:line="200" w:lineRule="auto"/>
              <w:ind w:left="160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1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1</w:t>
            </w:r>
            <w:r>
              <w:rPr>
                <w:rFonts w:ascii="Verdana" w:hAnsi="Verdana" w:eastAsia="Verdana" w:cs="Verdana"/>
                <w:spacing w:val="2"/>
                <w:sz w:val="9"/>
                <w:szCs w:val="9"/>
              </w:rPr>
              <w:t>0000</w:t>
            </w:r>
          </w:p>
        </w:tc>
        <w:tc>
          <w:tcPr>
            <w:tcW w:w="468" w:type="dxa"/>
            <w:vAlign w:val="top"/>
          </w:tcPr>
          <w:p>
            <w:pPr>
              <w:spacing w:before="39" w:line="200" w:lineRule="auto"/>
              <w:ind w:left="78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5"/>
                <w:sz w:val="9"/>
                <w:szCs w:val="9"/>
              </w:rPr>
              <w:t>2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70000</w:t>
            </w:r>
          </w:p>
        </w:tc>
        <w:tc>
          <w:tcPr>
            <w:tcW w:w="502" w:type="dxa"/>
            <w:vAlign w:val="top"/>
          </w:tcPr>
          <w:p>
            <w:pPr>
              <w:spacing w:before="39" w:line="201" w:lineRule="auto"/>
              <w:ind w:left="174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28000</w:t>
            </w: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before="39" w:line="200" w:lineRule="auto"/>
              <w:ind w:left="196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3</w:t>
            </w:r>
            <w:r>
              <w:rPr>
                <w:rFonts w:ascii="Verdana" w:hAnsi="Verdana" w:eastAsia="Verdana" w:cs="Verdana"/>
                <w:spacing w:val="2"/>
                <w:sz w:val="9"/>
                <w:szCs w:val="9"/>
              </w:rPr>
              <w:t>000</w:t>
            </w:r>
          </w:p>
        </w:tc>
        <w:tc>
          <w:tcPr>
            <w:tcW w:w="458" w:type="dxa"/>
            <w:vAlign w:val="top"/>
          </w:tcPr>
          <w:p>
            <w:pPr>
              <w:spacing w:before="39" w:line="200" w:lineRule="auto"/>
              <w:ind w:left="131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25000</w:t>
            </w: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before="39" w:line="200" w:lineRule="auto"/>
              <w:ind w:left="131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25000</w:t>
            </w:r>
          </w:p>
        </w:tc>
        <w:tc>
          <w:tcPr>
            <w:tcW w:w="478" w:type="dxa"/>
            <w:vAlign w:val="top"/>
          </w:tcPr>
          <w:p>
            <w:pPr>
              <w:spacing w:before="39" w:line="200" w:lineRule="auto"/>
              <w:ind w:left="89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5"/>
                <w:sz w:val="9"/>
                <w:szCs w:val="9"/>
              </w:rPr>
              <w:t>2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05000</w:t>
            </w:r>
          </w:p>
        </w:tc>
        <w:tc>
          <w:tcPr>
            <w:tcW w:w="458" w:type="dxa"/>
            <w:vAlign w:val="top"/>
          </w:tcPr>
          <w:p>
            <w:pPr>
              <w:spacing w:before="39" w:line="200" w:lineRule="auto"/>
              <w:ind w:left="132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37000</w:t>
            </w:r>
          </w:p>
        </w:tc>
        <w:tc>
          <w:tcPr>
            <w:tcW w:w="602" w:type="dxa"/>
            <w:vAlign w:val="top"/>
          </w:tcPr>
          <w:p>
            <w:pPr>
              <w:spacing w:before="39" w:line="200" w:lineRule="auto"/>
              <w:ind w:left="168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6"/>
                <w:sz w:val="9"/>
                <w:szCs w:val="9"/>
              </w:rPr>
              <w:t>-</w:t>
            </w: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3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13000</w:t>
            </w:r>
          </w:p>
        </w:tc>
        <w:tc>
          <w:tcPr>
            <w:tcW w:w="458" w:type="dxa"/>
            <w:vAlign w:val="top"/>
          </w:tcPr>
          <w:p>
            <w:pPr>
              <w:spacing w:before="39" w:line="207" w:lineRule="auto"/>
              <w:ind w:left="151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-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5000</w:t>
            </w: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before="39" w:line="207" w:lineRule="auto"/>
              <w:ind w:left="152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-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5000</w:t>
            </w: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636" w:type="dxa"/>
            <w:vAlign w:val="top"/>
          </w:tcPr>
          <w:p>
            <w:pPr>
              <w:spacing w:before="39" w:line="200" w:lineRule="auto"/>
              <w:ind w:left="204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6"/>
                <w:sz w:val="9"/>
                <w:szCs w:val="9"/>
              </w:rPr>
              <w:t>-</w:t>
            </w:r>
            <w:r>
              <w:rPr>
                <w:rFonts w:ascii="Verdana" w:hAnsi="Verdana" w:eastAsia="Verdana" w:cs="Verdana"/>
                <w:spacing w:val="4"/>
                <w:sz w:val="9"/>
                <w:szCs w:val="9"/>
              </w:rPr>
              <w:t>2</w:t>
            </w: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35000</w:t>
            </w:r>
          </w:p>
        </w:tc>
        <w:tc>
          <w:tcPr>
            <w:tcW w:w="463" w:type="dxa"/>
            <w:vAlign w:val="top"/>
          </w:tcPr>
          <w:p>
            <w:pPr>
              <w:spacing w:before="39" w:line="200" w:lineRule="auto"/>
              <w:ind w:left="92"/>
              <w:rPr>
                <w:rFonts w:ascii="Verdana" w:hAnsi="Verdana" w:eastAsia="Verdana" w:cs="Verdana"/>
                <w:sz w:val="9"/>
                <w:szCs w:val="9"/>
              </w:rPr>
            </w:pPr>
            <w:r>
              <w:rPr>
                <w:rFonts w:ascii="Verdana" w:hAnsi="Verdana" w:eastAsia="Verdana" w:cs="Verdana"/>
                <w:spacing w:val="3"/>
                <w:sz w:val="9"/>
                <w:szCs w:val="9"/>
              </w:rPr>
              <w:t>-73000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90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09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27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94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4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6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0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7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60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636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63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90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09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27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94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4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6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0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7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60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636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63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90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09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27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94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4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6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0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7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60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636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63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90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09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27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94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4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6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0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7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60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636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63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90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09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27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94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45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6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50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7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602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636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  <w:tc>
          <w:tcPr>
            <w:tcW w:w="463" w:type="dxa"/>
            <w:vAlign w:val="top"/>
          </w:tcPr>
          <w:p>
            <w:pPr>
              <w:spacing w:line="134" w:lineRule="exact"/>
              <w:rPr>
                <w:rFonts w:ascii="Arial"/>
                <w:sz w:val="1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590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509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427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451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494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545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468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502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478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602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458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636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  <w:tc>
          <w:tcPr>
            <w:tcW w:w="463" w:type="dxa"/>
            <w:vAlign w:val="top"/>
          </w:tcPr>
          <w:p>
            <w:pPr>
              <w:spacing w:line="137" w:lineRule="exact"/>
              <w:rPr>
                <w:rFonts w:ascii="Arial"/>
                <w:sz w:val="12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pgSz w:w="16837" w:h="11905"/>
          <w:pgMar w:top="400" w:right="929" w:bottom="0" w:left="914" w:header="0" w:footer="0" w:gutter="0"/>
          <w:cols w:space="720" w:num="1"/>
        </w:sectPr>
      </w:pPr>
    </w:p>
    <w:p>
      <w:pPr>
        <w:sectPr>
          <w:headerReference r:id="rId6" w:type="default"/>
          <w:pgSz w:w="11905" w:h="16837"/>
          <w:pgMar w:top="400" w:right="1666" w:bottom="0" w:left="1651" w:header="0" w:footer="0" w:gutter="0"/>
          <w:cols w:space="720" w:num="1"/>
        </w:sectPr>
      </w:pPr>
      <w:r>
        <w:object>
          <v:shape id="_x0000_i1026" o:spt="75" type="#_x0000_t75" style="height:751.3pt;width:428.9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f"/>
            <w10:wrap type="none"/>
            <w10:anchorlock/>
          </v:shape>
          <o:OLEObject Type="Embed" ProgID="Excel.Sheet.8" ShapeID="_x0000_i1026" DrawAspect="Content" ObjectID="_1468075726" r:id="rId11">
            <o:LockedField>false</o:LockedField>
          </o:OLEObject>
        </w:object>
      </w:r>
    </w:p>
    <w:p>
      <w:pPr>
        <w:spacing w:before="209" w:line="228" w:lineRule="auto"/>
        <w:ind w:left="42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5"/>
          <w:sz w:val="17"/>
          <w:szCs w:val="17"/>
        </w:rPr>
        <w:t>表</w:t>
      </w:r>
      <w:r>
        <w:rPr>
          <w:rFonts w:ascii="宋体" w:hAnsi="宋体" w:eastAsia="宋体" w:cs="宋体"/>
          <w:spacing w:val="3"/>
          <w:sz w:val="17"/>
          <w:szCs w:val="17"/>
        </w:rPr>
        <w:t>14</w:t>
      </w:r>
    </w:p>
    <w:p>
      <w:pPr>
        <w:spacing w:before="59" w:line="226" w:lineRule="auto"/>
        <w:ind w:left="365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2023单位整体支出绩效目标</w:t>
      </w:r>
      <w:r>
        <w:rPr>
          <w:rFonts w:ascii="宋体" w:hAnsi="宋体" w:eastAsia="宋体" w:cs="宋体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/>
    <w:p/>
    <w:p>
      <w:pPr>
        <w:spacing w:line="38" w:lineRule="exact"/>
      </w:pPr>
    </w:p>
    <w:tbl>
      <w:tblPr>
        <w:tblStyle w:val="7"/>
        <w:tblW w:w="1041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264"/>
        <w:gridCol w:w="1117"/>
        <w:gridCol w:w="638"/>
        <w:gridCol w:w="2870"/>
        <w:gridCol w:w="1230"/>
        <w:gridCol w:w="1230"/>
        <w:gridCol w:w="1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1" w:hRule="atLeast"/>
        </w:trPr>
        <w:tc>
          <w:tcPr>
            <w:tcW w:w="320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7" w:lineRule="auto"/>
              <w:ind w:left="8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门 (单位) 名称</w:t>
            </w:r>
          </w:p>
        </w:tc>
        <w:tc>
          <w:tcPr>
            <w:tcW w:w="720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6" w:lineRule="auto"/>
              <w:ind w:left="28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西安市社会科学院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3" w:hRule="atLeast"/>
        </w:trPr>
        <w:tc>
          <w:tcPr>
            <w:tcW w:w="8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5" w:line="237" w:lineRule="auto"/>
              <w:ind w:left="2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年度</w:t>
            </w:r>
          </w:p>
          <w:p>
            <w:pPr>
              <w:spacing w:line="229" w:lineRule="auto"/>
              <w:ind w:left="2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主要</w:t>
            </w:r>
          </w:p>
          <w:p>
            <w:pPr>
              <w:spacing w:before="7" w:line="227" w:lineRule="auto"/>
              <w:ind w:left="2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任务</w:t>
            </w:r>
          </w:p>
        </w:tc>
        <w:tc>
          <w:tcPr>
            <w:tcW w:w="2381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9" w:line="227" w:lineRule="auto"/>
              <w:ind w:left="8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任务名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称</w:t>
            </w:r>
          </w:p>
        </w:tc>
        <w:tc>
          <w:tcPr>
            <w:tcW w:w="3508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9" w:line="227" w:lineRule="auto"/>
              <w:ind w:left="14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主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要内容</w:t>
            </w:r>
          </w:p>
        </w:tc>
        <w:tc>
          <w:tcPr>
            <w:tcW w:w="369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7" w:lineRule="auto"/>
              <w:ind w:left="1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预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算金额 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1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8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7" w:lineRule="auto"/>
              <w:ind w:left="4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总额</w:t>
            </w:r>
          </w:p>
        </w:tc>
        <w:tc>
          <w:tcPr>
            <w:tcW w:w="1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7" w:lineRule="auto"/>
              <w:ind w:left="2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财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政拨款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7" w:lineRule="auto"/>
              <w:ind w:left="2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其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他资金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7" w:lineRule="auto"/>
              <w:ind w:left="9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任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务1</w:t>
            </w:r>
          </w:p>
        </w:tc>
        <w:tc>
          <w:tcPr>
            <w:tcW w:w="35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91" w:lineRule="auto"/>
              <w:ind w:left="6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143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0.5</w:t>
            </w:r>
          </w:p>
        </w:tc>
        <w:tc>
          <w:tcPr>
            <w:tcW w:w="1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91" w:lineRule="auto"/>
              <w:ind w:left="6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143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0.5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7" w:lineRule="auto"/>
              <w:ind w:left="9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任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务2</w:t>
            </w:r>
          </w:p>
        </w:tc>
        <w:tc>
          <w:tcPr>
            <w:tcW w:w="35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91" w:lineRule="auto"/>
              <w:ind w:left="6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143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0.5</w:t>
            </w:r>
          </w:p>
        </w:tc>
        <w:tc>
          <w:tcPr>
            <w:tcW w:w="1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91" w:lineRule="auto"/>
              <w:ind w:left="6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143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0.5</w:t>
            </w: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7" w:lineRule="auto"/>
              <w:ind w:left="9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任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务3</w:t>
            </w:r>
          </w:p>
        </w:tc>
        <w:tc>
          <w:tcPr>
            <w:tcW w:w="35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8" w:lineRule="exact"/>
              <w:ind w:left="10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17"/>
                <w:szCs w:val="17"/>
              </w:rPr>
              <w:t>…</w:t>
            </w:r>
            <w:r>
              <w:rPr>
                <w:rFonts w:ascii="宋体" w:hAnsi="宋体" w:eastAsia="宋体" w:cs="宋体"/>
                <w:spacing w:val="3"/>
                <w:position w:val="1"/>
                <w:sz w:val="17"/>
                <w:szCs w:val="17"/>
              </w:rPr>
              <w:t>…</w:t>
            </w:r>
          </w:p>
        </w:tc>
        <w:tc>
          <w:tcPr>
            <w:tcW w:w="35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7" w:lineRule="auto"/>
              <w:ind w:left="25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金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额合计</w:t>
            </w:r>
          </w:p>
        </w:tc>
        <w:tc>
          <w:tcPr>
            <w:tcW w:w="1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38" w:lineRule="auto"/>
              <w:ind w:left="2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年度</w:t>
            </w:r>
          </w:p>
          <w:p>
            <w:pPr>
              <w:spacing w:line="228" w:lineRule="auto"/>
              <w:ind w:left="2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总体</w:t>
            </w:r>
          </w:p>
          <w:p>
            <w:pPr>
              <w:spacing w:before="10" w:line="227" w:lineRule="auto"/>
              <w:ind w:left="2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目</w:t>
            </w:r>
            <w:r>
              <w:rPr>
                <w:rFonts w:ascii="宋体" w:hAnsi="宋体" w:eastAsia="宋体" w:cs="宋体"/>
                <w:spacing w:val="-13"/>
                <w:sz w:val="17"/>
                <w:szCs w:val="17"/>
              </w:rPr>
              <w:t>标</w:t>
            </w:r>
          </w:p>
        </w:tc>
        <w:tc>
          <w:tcPr>
            <w:tcW w:w="958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7" w:lineRule="auto"/>
              <w:ind w:left="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确保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单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位人员费用正常发放 、正常缴纳各类费用 、单位业务正常开展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27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7" w:line="216" w:lineRule="auto"/>
              <w:ind w:left="39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2"/>
                <w:sz w:val="17"/>
                <w:szCs w:val="17"/>
              </w:rPr>
              <w:t>年</w:t>
            </w:r>
            <w:r>
              <w:rPr>
                <w:rFonts w:ascii="宋体" w:hAnsi="宋体" w:eastAsia="宋体" w:cs="宋体"/>
                <w:spacing w:val="-15"/>
                <w:sz w:val="17"/>
                <w:szCs w:val="17"/>
              </w:rPr>
              <w:t xml:space="preserve"> 度 绩 效 指 标</w:t>
            </w:r>
          </w:p>
        </w:tc>
        <w:tc>
          <w:tcPr>
            <w:tcW w:w="12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6" w:lineRule="exact"/>
              <w:ind w:left="2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一级指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标</w:t>
            </w:r>
          </w:p>
        </w:tc>
        <w:tc>
          <w:tcPr>
            <w:tcW w:w="175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7" w:lineRule="auto"/>
              <w:ind w:left="5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二级指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标</w:t>
            </w: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7" w:lineRule="auto"/>
              <w:ind w:left="16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指标内容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7" w:lineRule="auto"/>
              <w:ind w:left="9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5" w:line="227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产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出指标</w:t>
            </w:r>
          </w:p>
        </w:tc>
        <w:tc>
          <w:tcPr>
            <w:tcW w:w="1755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55" w:line="227" w:lineRule="auto"/>
              <w:ind w:left="5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量指标</w:t>
            </w: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7" w:lineRule="auto"/>
              <w:ind w:left="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保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障单位正常运转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7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7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标2：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6" w:lineRule="exact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17"/>
                <w:szCs w:val="17"/>
              </w:rPr>
              <w:t>…</w:t>
            </w:r>
            <w:r>
              <w:rPr>
                <w:rFonts w:ascii="宋体" w:hAnsi="宋体" w:eastAsia="宋体" w:cs="宋体"/>
                <w:spacing w:val="3"/>
                <w:position w:val="1"/>
                <w:sz w:val="17"/>
                <w:szCs w:val="17"/>
              </w:rPr>
              <w:t>…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3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55" w:line="227" w:lineRule="auto"/>
              <w:ind w:left="5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质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量指标</w:t>
            </w: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7" w:lineRule="auto"/>
              <w:ind w:left="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按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照要求开支先关费用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7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满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7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标2：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6" w:lineRule="exact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17"/>
                <w:szCs w:val="17"/>
              </w:rPr>
              <w:t>…</w:t>
            </w:r>
            <w:r>
              <w:rPr>
                <w:rFonts w:ascii="宋体" w:hAnsi="宋体" w:eastAsia="宋体" w:cs="宋体"/>
                <w:spacing w:val="3"/>
                <w:position w:val="1"/>
                <w:sz w:val="17"/>
                <w:szCs w:val="17"/>
              </w:rPr>
              <w:t>…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3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55" w:line="227" w:lineRule="auto"/>
              <w:ind w:left="5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时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效指标</w:t>
            </w: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本年度完成相关费用支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付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1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0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23.1——2023.12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7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标2：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3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4" w:lineRule="exact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17"/>
                <w:szCs w:val="17"/>
              </w:rPr>
              <w:t>…</w:t>
            </w:r>
            <w:r>
              <w:rPr>
                <w:rFonts w:ascii="宋体" w:hAnsi="宋体" w:eastAsia="宋体" w:cs="宋体"/>
                <w:spacing w:val="3"/>
                <w:position w:val="1"/>
                <w:sz w:val="17"/>
                <w:szCs w:val="17"/>
              </w:rPr>
              <w:t>…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55" w:line="226" w:lineRule="auto"/>
              <w:ind w:left="5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成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本指标</w:t>
            </w: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7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人员费用、专项业务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费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7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完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成相关费用支付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7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标2：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5" w:lineRule="exact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17"/>
                <w:szCs w:val="17"/>
              </w:rPr>
              <w:t>…</w:t>
            </w:r>
            <w:r>
              <w:rPr>
                <w:rFonts w:ascii="宋体" w:hAnsi="宋体" w:eastAsia="宋体" w:cs="宋体"/>
                <w:spacing w:val="3"/>
                <w:position w:val="1"/>
                <w:sz w:val="17"/>
                <w:szCs w:val="17"/>
              </w:rPr>
              <w:t>…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6" w:line="227" w:lineRule="auto"/>
              <w:ind w:left="2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效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益指标</w:t>
            </w:r>
          </w:p>
        </w:tc>
        <w:tc>
          <w:tcPr>
            <w:tcW w:w="1755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5"/>
              <w:ind w:left="5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经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济效益</w:t>
            </w:r>
          </w:p>
          <w:p>
            <w:pPr>
              <w:spacing w:line="227" w:lineRule="auto"/>
              <w:ind w:left="7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标</w:t>
            </w: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7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标1：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7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标2：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3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32" w:lineRule="exact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17"/>
                <w:szCs w:val="17"/>
              </w:rPr>
              <w:t>…</w:t>
            </w:r>
            <w:r>
              <w:rPr>
                <w:rFonts w:ascii="宋体" w:hAnsi="宋体" w:eastAsia="宋体" w:cs="宋体"/>
                <w:spacing w:val="3"/>
                <w:position w:val="1"/>
                <w:sz w:val="17"/>
                <w:szCs w:val="17"/>
              </w:rPr>
              <w:t>…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5" w:line="237" w:lineRule="auto"/>
              <w:ind w:left="5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社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会效益</w:t>
            </w:r>
          </w:p>
          <w:p>
            <w:pPr>
              <w:spacing w:line="227" w:lineRule="auto"/>
              <w:ind w:left="7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标</w:t>
            </w: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7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标1：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7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标2：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3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32" w:lineRule="exact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17"/>
                <w:szCs w:val="17"/>
              </w:rPr>
              <w:t>…</w:t>
            </w:r>
            <w:r>
              <w:rPr>
                <w:rFonts w:ascii="宋体" w:hAnsi="宋体" w:eastAsia="宋体" w:cs="宋体"/>
                <w:spacing w:val="3"/>
                <w:position w:val="1"/>
                <w:sz w:val="17"/>
                <w:szCs w:val="17"/>
              </w:rPr>
              <w:t>…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5" w:line="239" w:lineRule="auto"/>
              <w:ind w:left="5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态效益</w:t>
            </w:r>
          </w:p>
          <w:p>
            <w:pPr>
              <w:spacing w:line="227" w:lineRule="auto"/>
              <w:ind w:left="7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标</w:t>
            </w: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7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标1：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7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标2：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33" w:lineRule="exact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17"/>
                <w:szCs w:val="17"/>
              </w:rPr>
              <w:t>…</w:t>
            </w:r>
            <w:r>
              <w:rPr>
                <w:rFonts w:ascii="宋体" w:hAnsi="宋体" w:eastAsia="宋体" w:cs="宋体"/>
                <w:spacing w:val="3"/>
                <w:position w:val="1"/>
                <w:sz w:val="17"/>
                <w:szCs w:val="17"/>
              </w:rPr>
              <w:t>…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6" w:line="239" w:lineRule="auto"/>
              <w:ind w:left="4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可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持续影响</w:t>
            </w:r>
          </w:p>
          <w:p>
            <w:pPr>
              <w:spacing w:line="227" w:lineRule="auto"/>
              <w:ind w:left="7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标</w:t>
            </w: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7" w:lineRule="auto"/>
              <w:ind w:left="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确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保单位正常运转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7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7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标2：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34" w:lineRule="exact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17"/>
                <w:szCs w:val="17"/>
              </w:rPr>
              <w:t>…</w:t>
            </w:r>
            <w:r>
              <w:rPr>
                <w:rFonts w:ascii="宋体" w:hAnsi="宋体" w:eastAsia="宋体" w:cs="宋体"/>
                <w:spacing w:val="3"/>
                <w:position w:val="1"/>
                <w:sz w:val="17"/>
                <w:szCs w:val="17"/>
              </w:rPr>
              <w:t>…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56" w:line="22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满意度指标</w:t>
            </w:r>
          </w:p>
        </w:tc>
        <w:tc>
          <w:tcPr>
            <w:tcW w:w="1755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5" w:line="239" w:lineRule="auto"/>
              <w:ind w:left="5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服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务对象</w:t>
            </w:r>
          </w:p>
          <w:p>
            <w:pPr>
              <w:spacing w:line="226" w:lineRule="auto"/>
              <w:ind w:left="4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满意度指标</w:t>
            </w: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7" w:lineRule="auto"/>
              <w:ind w:left="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单位内部人员及相关服务对象满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意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7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满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7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标2：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1" w:hRule="atLeast"/>
        </w:trPr>
        <w:tc>
          <w:tcPr>
            <w:tcW w:w="827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42" w:lineRule="exact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17"/>
                <w:szCs w:val="17"/>
              </w:rPr>
              <w:t>…</w:t>
            </w:r>
            <w:r>
              <w:rPr>
                <w:rFonts w:ascii="宋体" w:hAnsi="宋体" w:eastAsia="宋体" w:cs="宋体"/>
                <w:spacing w:val="3"/>
                <w:position w:val="1"/>
                <w:sz w:val="17"/>
                <w:szCs w:val="17"/>
              </w:rPr>
              <w:t>…</w:t>
            </w:r>
          </w:p>
        </w:tc>
        <w:tc>
          <w:tcPr>
            <w:tcW w:w="24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3" w:line="235" w:lineRule="auto"/>
        <w:ind w:left="41"/>
        <w:rPr>
          <w:rFonts w:ascii="宋体" w:hAnsi="宋体" w:eastAsia="宋体" w:cs="宋体"/>
          <w:sz w:val="14"/>
          <w:szCs w:val="14"/>
        </w:rPr>
      </w:pPr>
      <w:r>
        <w:rPr>
          <w:rFonts w:ascii="宋体" w:hAnsi="宋体" w:eastAsia="宋体" w:cs="宋体"/>
          <w:spacing w:val="12"/>
          <w:sz w:val="14"/>
          <w:szCs w:val="14"/>
        </w:rPr>
        <w:t>注</w:t>
      </w:r>
      <w:r>
        <w:rPr>
          <w:rFonts w:ascii="宋体" w:hAnsi="宋体" w:eastAsia="宋体" w:cs="宋体"/>
          <w:spacing w:val="8"/>
          <w:sz w:val="14"/>
          <w:szCs w:val="14"/>
        </w:rPr>
        <w:t>：1、年度绩效指标可选择填写。</w:t>
      </w:r>
    </w:p>
    <w:p>
      <w:pPr>
        <w:spacing w:before="8" w:line="189" w:lineRule="exact"/>
        <w:ind w:left="348"/>
        <w:rPr>
          <w:rFonts w:ascii="宋体" w:hAnsi="宋体" w:eastAsia="宋体" w:cs="宋体"/>
          <w:sz w:val="14"/>
          <w:szCs w:val="14"/>
        </w:rPr>
      </w:pPr>
      <w:r>
        <w:rPr>
          <w:rFonts w:ascii="宋体" w:hAnsi="宋体" w:eastAsia="宋体" w:cs="宋体"/>
          <w:spacing w:val="6"/>
          <w:position w:val="1"/>
          <w:sz w:val="14"/>
          <w:szCs w:val="14"/>
        </w:rPr>
        <w:t>2、部门</w:t>
      </w:r>
      <w:r>
        <w:rPr>
          <w:rFonts w:ascii="宋体" w:hAnsi="宋体" w:eastAsia="宋体" w:cs="宋体"/>
          <w:spacing w:val="4"/>
          <w:position w:val="1"/>
          <w:sz w:val="14"/>
          <w:szCs w:val="14"/>
        </w:rPr>
        <w:t>应</w:t>
      </w:r>
      <w:r>
        <w:rPr>
          <w:rFonts w:ascii="宋体" w:hAnsi="宋体" w:eastAsia="宋体" w:cs="宋体"/>
          <w:spacing w:val="3"/>
          <w:position w:val="1"/>
          <w:sz w:val="14"/>
          <w:szCs w:val="14"/>
        </w:rPr>
        <w:t>公开本部门整体预算绩效 。</w:t>
      </w:r>
    </w:p>
    <w:p>
      <w:pPr>
        <w:sectPr>
          <w:pgSz w:w="11905" w:h="16837"/>
          <w:pgMar w:top="400" w:right="748" w:bottom="0" w:left="733" w:header="0" w:footer="0" w:gutter="0"/>
          <w:cols w:space="720" w:num="1"/>
        </w:sectPr>
      </w:pPr>
    </w:p>
    <w:p>
      <w:pPr>
        <w:spacing w:before="207" w:line="224" w:lineRule="auto"/>
        <w:ind w:left="39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1"/>
          <w:sz w:val="16"/>
          <w:szCs w:val="16"/>
        </w:rPr>
        <w:t>表15</w:t>
      </w:r>
    </w:p>
    <w:p>
      <w:pPr>
        <w:spacing w:before="127" w:line="227" w:lineRule="auto"/>
        <w:ind w:left="401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  <w14:textOutline w14:w="4009" w14:cap="sq" w14:cmpd="sng">
            <w14:solidFill>
              <w14:srgbClr w14:val="000000"/>
            </w14:solidFill>
            <w14:prstDash w14:val="solid"/>
            <w14:bevel/>
          </w14:textOutline>
        </w:rPr>
        <w:t>专项资金总体绩效目标</w:t>
      </w:r>
      <w:r>
        <w:rPr>
          <w:rFonts w:ascii="宋体" w:hAnsi="宋体" w:eastAsia="宋体" w:cs="宋体"/>
          <w:spacing w:val="7"/>
          <w:sz w:val="21"/>
          <w:szCs w:val="21"/>
          <w14:textOutline w14:w="4009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/>
    <w:p/>
    <w:p>
      <w:pPr>
        <w:spacing w:line="79" w:lineRule="exact"/>
      </w:pPr>
    </w:p>
    <w:tbl>
      <w:tblPr>
        <w:tblStyle w:val="7"/>
        <w:tblW w:w="1042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880"/>
        <w:gridCol w:w="933"/>
        <w:gridCol w:w="1865"/>
        <w:gridCol w:w="1760"/>
        <w:gridCol w:w="2021"/>
        <w:gridCol w:w="2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7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4" w:lineRule="auto"/>
              <w:ind w:left="105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项目名</w:t>
            </w:r>
            <w:r>
              <w:rPr>
                <w:rFonts w:ascii="宋体" w:hAnsi="宋体" w:eastAsia="宋体" w:cs="宋体"/>
                <w:sz w:val="16"/>
                <w:szCs w:val="16"/>
              </w:rPr>
              <w:t>称</w:t>
            </w:r>
          </w:p>
        </w:tc>
        <w:tc>
          <w:tcPr>
            <w:tcW w:w="767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7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23" w:lineRule="auto"/>
              <w:ind w:left="105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主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管部门</w:t>
            </w: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24" w:lineRule="auto"/>
              <w:ind w:left="69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实施</w:t>
            </w:r>
            <w:r>
              <w:rPr>
                <w:rFonts w:ascii="宋体" w:hAnsi="宋体" w:eastAsia="宋体" w:cs="宋体"/>
                <w:sz w:val="16"/>
                <w:szCs w:val="16"/>
              </w:rPr>
              <w:t>期限</w:t>
            </w: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752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7" w:line="232" w:lineRule="auto"/>
              <w:ind w:left="105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资</w:t>
            </w:r>
            <w:r>
              <w:rPr>
                <w:rFonts w:ascii="宋体" w:hAnsi="宋体" w:eastAsia="宋体" w:cs="宋体"/>
                <w:sz w:val="16"/>
                <w:szCs w:val="16"/>
              </w:rPr>
              <w:t>金金额</w:t>
            </w:r>
          </w:p>
          <w:p>
            <w:pPr>
              <w:spacing w:line="223" w:lineRule="auto"/>
              <w:ind w:left="10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0"/>
                <w:sz w:val="16"/>
                <w:szCs w:val="16"/>
              </w:rPr>
              <w:t>(万元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)</w:t>
            </w:r>
          </w:p>
        </w:tc>
        <w:tc>
          <w:tcPr>
            <w:tcW w:w="18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23" w:lineRule="auto"/>
              <w:ind w:left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实施期资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金总额：</w:t>
            </w:r>
          </w:p>
        </w:tc>
        <w:tc>
          <w:tcPr>
            <w:tcW w:w="17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23" w:lineRule="auto"/>
              <w:ind w:left="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年度资金总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额：</w:t>
            </w: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752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24" w:lineRule="auto"/>
              <w:ind w:left="60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其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中：财政拨款</w:t>
            </w:r>
          </w:p>
        </w:tc>
        <w:tc>
          <w:tcPr>
            <w:tcW w:w="17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24" w:lineRule="auto"/>
              <w:ind w:left="27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其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中：财政拨款</w:t>
            </w: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752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24" w:lineRule="auto"/>
              <w:ind w:left="110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其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他资金</w:t>
            </w:r>
          </w:p>
        </w:tc>
        <w:tc>
          <w:tcPr>
            <w:tcW w:w="17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24" w:lineRule="auto"/>
              <w:ind w:left="7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其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他资金</w:t>
            </w: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9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53" w:line="212" w:lineRule="auto"/>
              <w:ind w:left="47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7"/>
                <w:sz w:val="16"/>
                <w:szCs w:val="16"/>
              </w:rPr>
              <w:t>总</w:t>
            </w:r>
            <w:r>
              <w:rPr>
                <w:rFonts w:ascii="宋体" w:hAnsi="宋体" w:eastAsia="宋体" w:cs="宋体"/>
                <w:spacing w:val="-16"/>
                <w:sz w:val="16"/>
                <w:szCs w:val="16"/>
              </w:rPr>
              <w:t xml:space="preserve"> 体 目 标</w:t>
            </w:r>
          </w:p>
        </w:tc>
        <w:tc>
          <w:tcPr>
            <w:tcW w:w="543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24" w:lineRule="auto"/>
              <w:ind w:left="22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实施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期总目标</w:t>
            </w:r>
          </w:p>
        </w:tc>
        <w:tc>
          <w:tcPr>
            <w:tcW w:w="40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3" w:lineRule="auto"/>
              <w:ind w:left="16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年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度目标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939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52" w:line="232" w:lineRule="auto"/>
              <w:ind w:left="1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标1：</w:t>
            </w:r>
          </w:p>
          <w:p>
            <w:pPr>
              <w:spacing w:line="223" w:lineRule="auto"/>
              <w:ind w:left="1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标2：</w:t>
            </w:r>
          </w:p>
          <w:p>
            <w:pPr>
              <w:spacing w:before="7" w:line="224" w:lineRule="auto"/>
              <w:ind w:left="1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标3：</w:t>
            </w:r>
          </w:p>
          <w:p>
            <w:pPr>
              <w:spacing w:before="8" w:line="255" w:lineRule="exact"/>
              <w:ind w:left="1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position w:val="2"/>
                <w:sz w:val="16"/>
                <w:szCs w:val="16"/>
              </w:rPr>
              <w:t>…</w:t>
            </w:r>
            <w:r>
              <w:rPr>
                <w:rFonts w:ascii="宋体" w:hAnsi="宋体" w:eastAsia="宋体" w:cs="宋体"/>
                <w:spacing w:val="1"/>
                <w:position w:val="2"/>
                <w:sz w:val="16"/>
                <w:szCs w:val="16"/>
              </w:rPr>
              <w:t>…</w:t>
            </w:r>
          </w:p>
        </w:tc>
        <w:tc>
          <w:tcPr>
            <w:tcW w:w="40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52" w:line="232" w:lineRule="auto"/>
              <w:ind w:left="14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标1：</w:t>
            </w:r>
          </w:p>
          <w:p>
            <w:pPr>
              <w:spacing w:line="223" w:lineRule="auto"/>
              <w:ind w:left="14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标2：</w:t>
            </w:r>
          </w:p>
          <w:p>
            <w:pPr>
              <w:spacing w:before="7" w:line="224" w:lineRule="auto"/>
              <w:ind w:left="14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标3：</w:t>
            </w:r>
          </w:p>
          <w:p>
            <w:pPr>
              <w:spacing w:before="8" w:line="255" w:lineRule="exact"/>
              <w:ind w:left="12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position w:val="2"/>
                <w:sz w:val="16"/>
                <w:szCs w:val="16"/>
              </w:rPr>
              <w:t>…</w:t>
            </w:r>
            <w:r>
              <w:rPr>
                <w:rFonts w:ascii="宋体" w:hAnsi="宋体" w:eastAsia="宋体" w:cs="宋体"/>
                <w:spacing w:val="1"/>
                <w:position w:val="2"/>
                <w:sz w:val="16"/>
                <w:szCs w:val="16"/>
              </w:rPr>
              <w:t>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39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53" w:line="211" w:lineRule="auto"/>
              <w:ind w:left="387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7"/>
                <w:sz w:val="16"/>
                <w:szCs w:val="16"/>
              </w:rPr>
              <w:t>绩</w:t>
            </w:r>
            <w:r>
              <w:rPr>
                <w:rFonts w:ascii="宋体" w:hAnsi="宋体" w:eastAsia="宋体" w:cs="宋体"/>
                <w:spacing w:val="-16"/>
                <w:sz w:val="16"/>
                <w:szCs w:val="16"/>
              </w:rPr>
              <w:t xml:space="preserve"> 效 指 标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4" w:lineRule="auto"/>
              <w:ind w:left="11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一级指</w:t>
            </w:r>
            <w:r>
              <w:rPr>
                <w:rFonts w:ascii="宋体" w:hAnsi="宋体" w:eastAsia="宋体" w:cs="宋体"/>
                <w:sz w:val="16"/>
                <w:szCs w:val="16"/>
              </w:rPr>
              <w:t>标</w:t>
            </w:r>
          </w:p>
        </w:tc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4" w:lineRule="auto"/>
              <w:ind w:left="1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二级指</w:t>
            </w:r>
            <w:r>
              <w:rPr>
                <w:rFonts w:ascii="宋体" w:hAnsi="宋体" w:eastAsia="宋体" w:cs="宋体"/>
                <w:sz w:val="16"/>
                <w:szCs w:val="16"/>
              </w:rPr>
              <w:t>标</w:t>
            </w: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3" w:lineRule="auto"/>
              <w:ind w:left="148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指标内容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3" w:lineRule="auto"/>
              <w:ind w:left="77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</w:t>
            </w:r>
            <w:r>
              <w:rPr>
                <w:rFonts w:ascii="宋体" w:hAnsi="宋体" w:eastAsia="宋体" w:cs="宋体"/>
                <w:sz w:val="16"/>
                <w:szCs w:val="16"/>
              </w:rPr>
              <w:t>标值</w:t>
            </w: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4" w:lineRule="auto"/>
              <w:ind w:left="85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3" w:line="211" w:lineRule="auto"/>
              <w:ind w:left="143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7"/>
                <w:sz w:val="16"/>
                <w:szCs w:val="16"/>
              </w:rPr>
              <w:t>产</w:t>
            </w:r>
            <w:r>
              <w:rPr>
                <w:rFonts w:ascii="宋体" w:hAnsi="宋体" w:eastAsia="宋体" w:cs="宋体"/>
                <w:spacing w:val="-16"/>
                <w:sz w:val="16"/>
                <w:szCs w:val="16"/>
              </w:rPr>
              <w:t xml:space="preserve"> 出 指 标</w:t>
            </w:r>
          </w:p>
        </w:tc>
        <w:tc>
          <w:tcPr>
            <w:tcW w:w="9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52" w:line="223" w:lineRule="auto"/>
              <w:ind w:left="1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数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量指标</w:t>
            </w: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4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指标1：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4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指标2：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1" w:lineRule="exact"/>
              <w:ind w:left="1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16"/>
                <w:szCs w:val="16"/>
              </w:rPr>
              <w:t>…</w:t>
            </w:r>
            <w:r>
              <w:rPr>
                <w:rFonts w:ascii="宋体" w:hAnsi="宋体" w:eastAsia="宋体" w:cs="宋体"/>
                <w:spacing w:val="1"/>
                <w:position w:val="1"/>
                <w:sz w:val="16"/>
                <w:szCs w:val="16"/>
              </w:rPr>
              <w:t>…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52" w:line="224" w:lineRule="auto"/>
              <w:ind w:left="1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质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量指标</w:t>
            </w: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4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指标1：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4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指标2：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0" w:lineRule="exact"/>
              <w:ind w:left="1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16"/>
                <w:szCs w:val="16"/>
              </w:rPr>
              <w:t>…</w:t>
            </w:r>
            <w:r>
              <w:rPr>
                <w:rFonts w:ascii="宋体" w:hAnsi="宋体" w:eastAsia="宋体" w:cs="宋体"/>
                <w:spacing w:val="1"/>
                <w:position w:val="1"/>
                <w:sz w:val="16"/>
                <w:szCs w:val="16"/>
              </w:rPr>
              <w:t>…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52" w:line="224" w:lineRule="auto"/>
              <w:ind w:left="14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时效</w:t>
            </w:r>
            <w:r>
              <w:rPr>
                <w:rFonts w:ascii="宋体" w:hAnsi="宋体" w:eastAsia="宋体" w:cs="宋体"/>
                <w:sz w:val="16"/>
                <w:szCs w:val="16"/>
              </w:rPr>
              <w:t>指标</w:t>
            </w: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4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指标1：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4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指标2：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9" w:lineRule="exact"/>
              <w:ind w:left="1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16"/>
                <w:szCs w:val="16"/>
              </w:rPr>
              <w:t>…</w:t>
            </w:r>
            <w:r>
              <w:rPr>
                <w:rFonts w:ascii="宋体" w:hAnsi="宋体" w:eastAsia="宋体" w:cs="宋体"/>
                <w:spacing w:val="1"/>
                <w:position w:val="1"/>
                <w:sz w:val="16"/>
                <w:szCs w:val="16"/>
              </w:rPr>
              <w:t>…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52" w:line="222" w:lineRule="auto"/>
              <w:ind w:left="1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成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本指标</w:t>
            </w: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4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指标1：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4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指标2：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9" w:lineRule="exact"/>
              <w:ind w:left="1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16"/>
                <w:szCs w:val="16"/>
              </w:rPr>
              <w:t>…</w:t>
            </w:r>
            <w:r>
              <w:rPr>
                <w:rFonts w:ascii="宋体" w:hAnsi="宋体" w:eastAsia="宋体" w:cs="宋体"/>
                <w:spacing w:val="1"/>
                <w:position w:val="1"/>
                <w:sz w:val="16"/>
                <w:szCs w:val="16"/>
              </w:rPr>
              <w:t>…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3" w:line="211" w:lineRule="auto"/>
              <w:ind w:left="14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效</w:t>
            </w: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 xml:space="preserve"> 益指 标</w:t>
            </w:r>
          </w:p>
        </w:tc>
        <w:tc>
          <w:tcPr>
            <w:tcW w:w="9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1" w:line="248" w:lineRule="auto"/>
              <w:ind w:left="305" w:right="138" w:hanging="16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经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济效益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指标</w:t>
            </w: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24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指标1：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4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指标2：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9" w:lineRule="exact"/>
              <w:ind w:left="1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16"/>
                <w:szCs w:val="16"/>
              </w:rPr>
              <w:t>…</w:t>
            </w:r>
            <w:r>
              <w:rPr>
                <w:rFonts w:ascii="宋体" w:hAnsi="宋体" w:eastAsia="宋体" w:cs="宋体"/>
                <w:spacing w:val="1"/>
                <w:position w:val="1"/>
                <w:sz w:val="16"/>
                <w:szCs w:val="16"/>
              </w:rPr>
              <w:t>…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0" w:line="248" w:lineRule="auto"/>
              <w:ind w:left="305" w:right="138" w:hanging="16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社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会效益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指标</w:t>
            </w: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4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指标1：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4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指标2：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8" w:lineRule="exact"/>
              <w:ind w:left="1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16"/>
                <w:szCs w:val="16"/>
              </w:rPr>
              <w:t>…</w:t>
            </w:r>
            <w:r>
              <w:rPr>
                <w:rFonts w:ascii="宋体" w:hAnsi="宋体" w:eastAsia="宋体" w:cs="宋体"/>
                <w:spacing w:val="1"/>
                <w:position w:val="1"/>
                <w:sz w:val="16"/>
                <w:szCs w:val="16"/>
              </w:rPr>
              <w:t>…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0" w:line="249" w:lineRule="auto"/>
              <w:ind w:left="305" w:right="138" w:hanging="16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生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态效益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指标</w:t>
            </w: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24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指标1：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4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指标2：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8" w:lineRule="exact"/>
              <w:ind w:left="1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16"/>
                <w:szCs w:val="16"/>
              </w:rPr>
              <w:t>…</w:t>
            </w:r>
            <w:r>
              <w:rPr>
                <w:rFonts w:ascii="宋体" w:hAnsi="宋体" w:eastAsia="宋体" w:cs="宋体"/>
                <w:spacing w:val="1"/>
                <w:position w:val="1"/>
                <w:sz w:val="16"/>
                <w:szCs w:val="16"/>
              </w:rPr>
              <w:t>…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0" w:line="248" w:lineRule="auto"/>
              <w:ind w:left="305" w:right="57" w:hanging="24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可持续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影响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指标</w:t>
            </w: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4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指标1：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4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指标2：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17" w:lineRule="exact"/>
              <w:ind w:left="1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16"/>
                <w:szCs w:val="16"/>
              </w:rPr>
              <w:t>…</w:t>
            </w:r>
            <w:r>
              <w:rPr>
                <w:rFonts w:ascii="宋体" w:hAnsi="宋体" w:eastAsia="宋体" w:cs="宋体"/>
                <w:spacing w:val="1"/>
                <w:position w:val="1"/>
                <w:sz w:val="16"/>
                <w:szCs w:val="16"/>
              </w:rPr>
              <w:t>…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52" w:line="223" w:lineRule="auto"/>
              <w:ind w:left="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标</w:t>
            </w:r>
          </w:p>
        </w:tc>
        <w:tc>
          <w:tcPr>
            <w:tcW w:w="9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1" w:line="248" w:lineRule="auto"/>
              <w:ind w:left="56" w:right="57" w:firstLine="8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服务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对象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标</w:t>
            </w: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4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指标1：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4" w:lineRule="auto"/>
              <w:ind w:left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指标2：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939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23" w:lineRule="exact"/>
              <w:ind w:left="1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16"/>
                <w:szCs w:val="16"/>
              </w:rPr>
              <w:t>…</w:t>
            </w:r>
            <w:r>
              <w:rPr>
                <w:rFonts w:ascii="宋体" w:hAnsi="宋体" w:eastAsia="宋体" w:cs="宋体"/>
                <w:spacing w:val="1"/>
                <w:position w:val="1"/>
                <w:sz w:val="16"/>
                <w:szCs w:val="16"/>
              </w:rPr>
              <w:t>…</w:t>
            </w:r>
          </w:p>
        </w:tc>
        <w:tc>
          <w:tcPr>
            <w:tcW w:w="20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82" w:line="230" w:lineRule="auto"/>
        <w:ind w:left="39"/>
        <w:rPr>
          <w:rFonts w:ascii="宋体" w:hAnsi="宋体" w:eastAsia="宋体" w:cs="宋体"/>
          <w:sz w:val="13"/>
          <w:szCs w:val="13"/>
        </w:rPr>
      </w:pPr>
      <w:r>
        <w:rPr>
          <w:rFonts w:ascii="宋体" w:hAnsi="宋体" w:eastAsia="宋体" w:cs="宋体"/>
          <w:spacing w:val="5"/>
          <w:sz w:val="13"/>
          <w:szCs w:val="13"/>
        </w:rPr>
        <w:t>注：1、绩效指标可选择填写</w:t>
      </w:r>
      <w:r>
        <w:rPr>
          <w:rFonts w:ascii="宋体" w:hAnsi="宋体" w:eastAsia="宋体" w:cs="宋体"/>
          <w:spacing w:val="3"/>
          <w:sz w:val="13"/>
          <w:szCs w:val="13"/>
        </w:rPr>
        <w:t>。</w:t>
      </w:r>
    </w:p>
    <w:p>
      <w:pPr>
        <w:spacing w:before="8" w:line="237" w:lineRule="auto"/>
        <w:ind w:left="318"/>
        <w:rPr>
          <w:rFonts w:ascii="宋体" w:hAnsi="宋体" w:eastAsia="宋体" w:cs="宋体"/>
          <w:sz w:val="13"/>
          <w:szCs w:val="13"/>
        </w:rPr>
      </w:pPr>
      <w:r>
        <w:rPr>
          <w:rFonts w:ascii="宋体" w:hAnsi="宋体" w:eastAsia="宋体" w:cs="宋体"/>
          <w:spacing w:val="6"/>
          <w:sz w:val="13"/>
          <w:szCs w:val="13"/>
        </w:rPr>
        <w:t>2、不</w:t>
      </w:r>
      <w:r>
        <w:rPr>
          <w:rFonts w:ascii="宋体" w:hAnsi="宋体" w:eastAsia="宋体" w:cs="宋体"/>
          <w:spacing w:val="4"/>
          <w:sz w:val="13"/>
          <w:szCs w:val="13"/>
        </w:rPr>
        <w:t>管</w:t>
      </w:r>
      <w:r>
        <w:rPr>
          <w:rFonts w:ascii="宋体" w:hAnsi="宋体" w:eastAsia="宋体" w:cs="宋体"/>
          <w:spacing w:val="3"/>
          <w:sz w:val="13"/>
          <w:szCs w:val="13"/>
        </w:rPr>
        <w:t>理本级专项资金的主管部门 ，应公开空表并说明。</w:t>
      </w:r>
    </w:p>
    <w:sectPr>
      <w:pgSz w:w="11905" w:h="16837"/>
      <w:pgMar w:top="400" w:right="741" w:bottom="0" w:left="72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07B085"/>
    <w:multiLevelType w:val="singleLevel"/>
    <w:tmpl w:val="3B07B085"/>
    <w:lvl w:ilvl="0" w:tentative="0">
      <w:start w:val="4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WMyYzE0YWRiOTQxODdkZDdjNDgyZGU0OTJmNjA1NzAifQ=="/>
  </w:docVars>
  <w:rsids>
    <w:rsidRoot w:val="00172A27"/>
    <w:rsid w:val="104F60B5"/>
    <w:rsid w:val="46B415BD"/>
    <w:rsid w:val="56CD1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font1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emf"/><Relationship Id="rId11" Type="http://schemas.openxmlformats.org/officeDocument/2006/relationships/oleObject" Target="embeddings/oleObject2.bin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29</Pages>
  <Words>9704</Words>
  <Characters>14564</Characters>
  <TotalTime>1</TotalTime>
  <ScaleCrop>false</ScaleCrop>
  <LinksUpToDate>false</LinksUpToDate>
  <CharactersWithSpaces>14869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2023-03-03T17:14:00Z</dcterms:created>
  <dc:creator>社科院财务室</dc:creator>
  <cp:lastModifiedBy>披着羊皮的灰太狼</cp:lastModifiedBy>
  <cp:lastPrinted>2023-03-07T06:38:00Z</cp:lastPrinted>
  <dcterms:modified xsi:type="dcterms:W3CDTF">2023-03-08T01:26:42Z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2023-03-03T17:17:26Z</vt:filetime>
  </property>
  <property fmtid="{D5CDD505-2E9C-101B-9397-08002B2CF9AE}" pid="4" name="KSOProductBuildVer">
    <vt:lpwstr>2052-11.1.0.13703</vt:lpwstr>
  </property>
  <property fmtid="{D5CDD505-2E9C-101B-9397-08002B2CF9AE}" pid="5" name="ICV">
    <vt:lpwstr>55BE0F3F1B5543FC91CB551C20BA76DF</vt:lpwstr>
  </property>
</Properties>
</file>